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51" w:rsidRPr="001D5E95" w:rsidRDefault="009C6D0C" w:rsidP="003A56C3">
      <w:pPr>
        <w:spacing w:before="120" w:after="120"/>
        <w:jc w:val="center"/>
        <w:rPr>
          <w:rFonts w:ascii="Times New Roman" w:hAnsi="Times New Roman"/>
          <w:b/>
          <w:bCs/>
          <w:color w:val="000000"/>
          <w:szCs w:val="28"/>
        </w:rPr>
      </w:pPr>
      <w:r w:rsidRPr="001D5E95">
        <w:rPr>
          <w:rFonts w:ascii="Times New Roman" w:hAnsi="Times New Roman"/>
          <w:b/>
          <w:bCs/>
          <w:color w:val="000000"/>
          <w:szCs w:val="28"/>
        </w:rPr>
        <w:t>BÁO CÁO THAM LUẬN</w:t>
      </w:r>
    </w:p>
    <w:p w:rsidR="009C6D0C" w:rsidRDefault="003A56C3" w:rsidP="003A56C3">
      <w:pPr>
        <w:spacing w:before="120" w:after="120"/>
        <w:jc w:val="center"/>
        <w:rPr>
          <w:rFonts w:ascii="Times New Roman" w:hAnsi="Times New Roman"/>
          <w:b/>
          <w:bCs/>
          <w:color w:val="000000"/>
          <w:szCs w:val="28"/>
        </w:rPr>
      </w:pPr>
      <w:r>
        <w:rPr>
          <w:rFonts w:ascii="Times New Roman" w:hAnsi="Times New Roman"/>
          <w:b/>
          <w:bCs/>
          <w:color w:val="000000"/>
          <w:szCs w:val="28"/>
        </w:rPr>
        <w:t xml:space="preserve">VỀ </w:t>
      </w:r>
      <w:r w:rsidR="009C6D0C" w:rsidRPr="001D5E95">
        <w:rPr>
          <w:rFonts w:ascii="Times New Roman" w:hAnsi="Times New Roman"/>
          <w:b/>
          <w:bCs/>
          <w:color w:val="000000"/>
          <w:szCs w:val="28"/>
        </w:rPr>
        <w:t xml:space="preserve">THỰC HIỆN ỨNG DỤNG KHOA HỌC </w:t>
      </w:r>
      <w:r w:rsidR="00BE4E69" w:rsidRPr="001D5E95">
        <w:rPr>
          <w:rFonts w:ascii="Times New Roman" w:hAnsi="Times New Roman"/>
          <w:b/>
          <w:bCs/>
          <w:color w:val="000000"/>
          <w:szCs w:val="28"/>
        </w:rPr>
        <w:br/>
      </w:r>
      <w:r w:rsidR="009C6D0C" w:rsidRPr="001D5E95">
        <w:rPr>
          <w:rFonts w:ascii="Times New Roman" w:hAnsi="Times New Roman"/>
          <w:b/>
          <w:bCs/>
          <w:color w:val="000000"/>
          <w:szCs w:val="28"/>
        </w:rPr>
        <w:t xml:space="preserve">KỸ THUẬT CAO, ĐÁP ỨNG CHẤT LƯỢNG, HIỆU QUẢ </w:t>
      </w:r>
      <w:r w:rsidR="00BE4E69" w:rsidRPr="001D5E95">
        <w:rPr>
          <w:rFonts w:ascii="Times New Roman" w:hAnsi="Times New Roman"/>
          <w:b/>
          <w:bCs/>
          <w:color w:val="000000"/>
          <w:szCs w:val="28"/>
        </w:rPr>
        <w:br/>
      </w:r>
      <w:r w:rsidR="009C6D0C" w:rsidRPr="001D5E95">
        <w:rPr>
          <w:rFonts w:ascii="Times New Roman" w:hAnsi="Times New Roman"/>
          <w:b/>
          <w:bCs/>
          <w:color w:val="000000"/>
          <w:szCs w:val="28"/>
        </w:rPr>
        <w:t>KHÁM CHỮA BỆNH CHO NHÂN DÂN</w:t>
      </w:r>
    </w:p>
    <w:p w:rsidR="003A56C3" w:rsidRDefault="003A56C3" w:rsidP="003A56C3">
      <w:pPr>
        <w:spacing w:before="120" w:after="120"/>
        <w:jc w:val="right"/>
        <w:rPr>
          <w:rFonts w:ascii="Times New Roman" w:hAnsi="Times New Roman"/>
          <w:b/>
          <w:bCs/>
          <w:color w:val="000000"/>
          <w:szCs w:val="28"/>
        </w:rPr>
      </w:pPr>
      <w:r w:rsidRPr="001D5E95">
        <w:rPr>
          <w:rFonts w:ascii="Times New Roman" w:hAnsi="Times New Roman"/>
          <w:b/>
          <w:bCs/>
          <w:color w:val="000000"/>
          <w:szCs w:val="28"/>
        </w:rPr>
        <w:t>B</w:t>
      </w:r>
      <w:r>
        <w:rPr>
          <w:rFonts w:ascii="Times New Roman" w:hAnsi="Times New Roman"/>
          <w:b/>
          <w:bCs/>
          <w:color w:val="000000"/>
          <w:szCs w:val="28"/>
        </w:rPr>
        <w:t xml:space="preserve">ệnh viện Nhân dân </w:t>
      </w:r>
      <w:r w:rsidRPr="001D5E95">
        <w:rPr>
          <w:rFonts w:ascii="Times New Roman" w:hAnsi="Times New Roman"/>
          <w:b/>
          <w:bCs/>
          <w:color w:val="000000"/>
          <w:szCs w:val="28"/>
        </w:rPr>
        <w:t xml:space="preserve">115 </w:t>
      </w:r>
    </w:p>
    <w:p w:rsidR="009C6D0C" w:rsidRPr="001D5E95" w:rsidRDefault="00F4066D" w:rsidP="003A56C3">
      <w:pPr>
        <w:tabs>
          <w:tab w:val="center" w:pos="1701"/>
          <w:tab w:val="center" w:pos="6804"/>
        </w:tabs>
        <w:spacing w:before="120" w:after="120"/>
        <w:ind w:firstLine="567"/>
        <w:jc w:val="both"/>
        <w:rPr>
          <w:rFonts w:ascii="Times New Roman" w:hAnsi="Times New Roman"/>
          <w:szCs w:val="28"/>
        </w:rPr>
      </w:pPr>
      <w:r w:rsidRPr="001D5E95">
        <w:rPr>
          <w:rFonts w:ascii="Times New Roman" w:hAnsi="Times New Roman"/>
          <w:color w:val="000000"/>
          <w:szCs w:val="28"/>
        </w:rPr>
        <w:t xml:space="preserve">Bệnh viện Nhân dân 115 tiền thân là </w:t>
      </w:r>
      <w:r w:rsidR="006B43B8" w:rsidRPr="001D5E95">
        <w:rPr>
          <w:rFonts w:ascii="Times New Roman" w:hAnsi="Times New Roman"/>
          <w:color w:val="000000"/>
          <w:szCs w:val="28"/>
        </w:rPr>
        <w:t xml:space="preserve">Viện </w:t>
      </w:r>
      <w:r w:rsidR="00CC6E22" w:rsidRPr="001D5E95">
        <w:rPr>
          <w:rFonts w:ascii="Times New Roman" w:hAnsi="Times New Roman"/>
          <w:color w:val="000000"/>
          <w:szCs w:val="28"/>
        </w:rPr>
        <w:t>Q</w:t>
      </w:r>
      <w:r w:rsidR="006B43B8" w:rsidRPr="001D5E95">
        <w:rPr>
          <w:rFonts w:ascii="Times New Roman" w:hAnsi="Times New Roman"/>
          <w:color w:val="000000"/>
          <w:szCs w:val="28"/>
        </w:rPr>
        <w:t>uân y 115</w:t>
      </w:r>
      <w:r w:rsidRPr="001D5E95">
        <w:rPr>
          <w:rFonts w:ascii="Times New Roman" w:hAnsi="Times New Roman"/>
          <w:color w:val="000000"/>
          <w:szCs w:val="28"/>
        </w:rPr>
        <w:t>,</w:t>
      </w:r>
      <w:r w:rsidR="006B43B8" w:rsidRPr="001D5E95">
        <w:rPr>
          <w:rFonts w:ascii="Times New Roman" w:hAnsi="Times New Roman"/>
          <w:color w:val="000000"/>
          <w:szCs w:val="28"/>
        </w:rPr>
        <w:t xml:space="preserve"> được Bộ Quốc phòng bàn giao cho Ủy ban nhân dân </w:t>
      </w:r>
      <w:r w:rsidR="00B15163" w:rsidRPr="001D5E95">
        <w:rPr>
          <w:rFonts w:ascii="Times New Roman" w:hAnsi="Times New Roman"/>
          <w:color w:val="000000"/>
          <w:szCs w:val="28"/>
        </w:rPr>
        <w:t>Thành</w:t>
      </w:r>
      <w:r w:rsidR="006B43B8" w:rsidRPr="001D5E95">
        <w:rPr>
          <w:rFonts w:ascii="Times New Roman" w:hAnsi="Times New Roman"/>
          <w:color w:val="000000"/>
          <w:szCs w:val="28"/>
        </w:rPr>
        <w:t xml:space="preserve"> phố </w:t>
      </w:r>
      <w:r w:rsidR="00A77A89" w:rsidRPr="001D5E95">
        <w:rPr>
          <w:rFonts w:ascii="Times New Roman" w:hAnsi="Times New Roman"/>
          <w:color w:val="000000"/>
          <w:szCs w:val="28"/>
        </w:rPr>
        <w:t xml:space="preserve">và trực thuộc Sở Y tế từ </w:t>
      </w:r>
      <w:r w:rsidR="006555F6" w:rsidRPr="001D5E95">
        <w:rPr>
          <w:rFonts w:ascii="Times New Roman" w:hAnsi="Times New Roman"/>
          <w:color w:val="000000"/>
          <w:szCs w:val="28"/>
        </w:rPr>
        <w:t xml:space="preserve">tháng 8 </w:t>
      </w:r>
      <w:r w:rsidR="00A77A89" w:rsidRPr="001D5E95">
        <w:rPr>
          <w:rFonts w:ascii="Times New Roman" w:hAnsi="Times New Roman"/>
          <w:color w:val="000000"/>
          <w:szCs w:val="28"/>
        </w:rPr>
        <w:t>năm 1989</w:t>
      </w:r>
      <w:r w:rsidRPr="001D5E95">
        <w:rPr>
          <w:rFonts w:ascii="Times New Roman" w:hAnsi="Times New Roman"/>
          <w:color w:val="000000"/>
          <w:szCs w:val="28"/>
        </w:rPr>
        <w:t>.</w:t>
      </w:r>
      <w:r w:rsidR="003A56C3">
        <w:rPr>
          <w:rFonts w:ascii="Times New Roman" w:hAnsi="Times New Roman"/>
          <w:color w:val="000000"/>
          <w:szCs w:val="28"/>
        </w:rPr>
        <w:t xml:space="preserve"> </w:t>
      </w:r>
      <w:r w:rsidR="002E2212" w:rsidRPr="001D5E95">
        <w:rPr>
          <w:rFonts w:ascii="Times New Roman" w:hAnsi="Times New Roman"/>
          <w:szCs w:val="28"/>
        </w:rPr>
        <w:t>Khởi</w:t>
      </w:r>
      <w:r w:rsidR="00F36E05" w:rsidRPr="001D5E95">
        <w:rPr>
          <w:rFonts w:ascii="Times New Roman" w:hAnsi="Times New Roman"/>
          <w:szCs w:val="28"/>
        </w:rPr>
        <w:t xml:space="preserve"> điểm về mọi mặt khi thành lập của Bệnh viện </w:t>
      </w:r>
      <w:r w:rsidR="002E2212" w:rsidRPr="001D5E95">
        <w:rPr>
          <w:rFonts w:ascii="Times New Roman" w:hAnsi="Times New Roman"/>
          <w:szCs w:val="28"/>
        </w:rPr>
        <w:t xml:space="preserve">với cơ sở vật chất, trang thiết bị </w:t>
      </w:r>
      <w:r w:rsidR="00F36E05" w:rsidRPr="001D5E95">
        <w:rPr>
          <w:rFonts w:ascii="Times New Roman" w:hAnsi="Times New Roman"/>
          <w:szCs w:val="28"/>
        </w:rPr>
        <w:t>rất thấp</w:t>
      </w:r>
      <w:r w:rsidR="002E2212" w:rsidRPr="001D5E95">
        <w:rPr>
          <w:rFonts w:ascii="Times New Roman" w:hAnsi="Times New Roman"/>
          <w:szCs w:val="28"/>
        </w:rPr>
        <w:t xml:space="preserve"> chỉ </w:t>
      </w:r>
      <w:r w:rsidR="006B43B8" w:rsidRPr="001D5E95">
        <w:rPr>
          <w:rFonts w:ascii="Times New Roman" w:hAnsi="Times New Roman"/>
          <w:szCs w:val="28"/>
        </w:rPr>
        <w:t xml:space="preserve">với 200 giường bệnh, 200 nhân viên y tế, trang thiết bị cũ kỹ (duy nhất 01 máy xquang cũ). Nhưng, với truyền thống vẻ vang vô cùng quý báu của những lớp cha anh đi trước, </w:t>
      </w:r>
      <w:r w:rsidR="00B15163" w:rsidRPr="001D5E95">
        <w:rPr>
          <w:rFonts w:ascii="Times New Roman" w:hAnsi="Times New Roman"/>
          <w:szCs w:val="28"/>
        </w:rPr>
        <w:t xml:space="preserve">đặc biệt là </w:t>
      </w:r>
      <w:r w:rsidR="006B43B8" w:rsidRPr="001D5E95">
        <w:rPr>
          <w:rFonts w:ascii="Times New Roman" w:hAnsi="Times New Roman"/>
          <w:szCs w:val="28"/>
        </w:rPr>
        <w:t xml:space="preserve">sự lãnh đạo, quan tâm, ủng hộ </w:t>
      </w:r>
      <w:r w:rsidR="0060510B" w:rsidRPr="001D5E95">
        <w:rPr>
          <w:rFonts w:ascii="Times New Roman" w:hAnsi="Times New Roman"/>
          <w:szCs w:val="28"/>
        </w:rPr>
        <w:t>hết sức to</w:t>
      </w:r>
      <w:r w:rsidR="006B43B8" w:rsidRPr="001D5E95">
        <w:rPr>
          <w:rFonts w:ascii="Times New Roman" w:hAnsi="Times New Roman"/>
          <w:szCs w:val="28"/>
        </w:rPr>
        <w:t xml:space="preserve"> lớn của các cấp lãnh đạo Thành phố, của Sở Y tế, sau 30 năm phấn đấu và trưởng thành</w:t>
      </w:r>
      <w:r w:rsidR="00277422" w:rsidRPr="001D5E95">
        <w:rPr>
          <w:rFonts w:ascii="Times New Roman" w:hAnsi="Times New Roman"/>
          <w:szCs w:val="28"/>
        </w:rPr>
        <w:t>,</w:t>
      </w:r>
      <w:r w:rsidR="006B43B8" w:rsidRPr="001D5E95">
        <w:rPr>
          <w:rFonts w:ascii="Times New Roman" w:hAnsi="Times New Roman"/>
          <w:szCs w:val="28"/>
        </w:rPr>
        <w:t xml:space="preserve"> ngày</w:t>
      </w:r>
      <w:r w:rsidR="00F064D4" w:rsidRPr="001D5E95">
        <w:rPr>
          <w:rFonts w:ascii="Times New Roman" w:hAnsi="Times New Roman"/>
          <w:szCs w:val="28"/>
        </w:rPr>
        <w:t xml:space="preserve"> nay </w:t>
      </w:r>
      <w:r w:rsidR="006B43B8" w:rsidRPr="001D5E95">
        <w:rPr>
          <w:rFonts w:ascii="Times New Roman" w:hAnsi="Times New Roman"/>
          <w:szCs w:val="28"/>
        </w:rPr>
        <w:t>Bệnh viện Nhân dân 115 đã trở thành Bệnh viện đa khoa hạng I tuyến cuối</w:t>
      </w:r>
      <w:r w:rsidR="006555F6" w:rsidRPr="001D5E95">
        <w:rPr>
          <w:rFonts w:ascii="Times New Roman" w:hAnsi="Times New Roman"/>
          <w:szCs w:val="28"/>
        </w:rPr>
        <w:t xml:space="preserve"> </w:t>
      </w:r>
      <w:r w:rsidR="007F28CE" w:rsidRPr="001D5E95">
        <w:rPr>
          <w:rFonts w:ascii="Times New Roman" w:hAnsi="Times New Roman"/>
          <w:szCs w:val="28"/>
        </w:rPr>
        <w:t xml:space="preserve">về chuyên môn kỹ thuật </w:t>
      </w:r>
      <w:r w:rsidR="00277422" w:rsidRPr="001D5E95">
        <w:rPr>
          <w:rFonts w:ascii="Times New Roman" w:hAnsi="Times New Roman"/>
          <w:szCs w:val="28"/>
        </w:rPr>
        <w:t xml:space="preserve">của ngành Y tế </w:t>
      </w:r>
      <w:r w:rsidR="00F064D4" w:rsidRPr="001D5E95">
        <w:rPr>
          <w:rFonts w:ascii="Times New Roman" w:hAnsi="Times New Roman"/>
          <w:szCs w:val="28"/>
        </w:rPr>
        <w:t>Thành</w:t>
      </w:r>
      <w:r w:rsidR="00277422" w:rsidRPr="001D5E95">
        <w:rPr>
          <w:rFonts w:ascii="Times New Roman" w:hAnsi="Times New Roman"/>
          <w:szCs w:val="28"/>
        </w:rPr>
        <w:t xml:space="preserve"> phố với </w:t>
      </w:r>
      <w:r w:rsidR="006B43B8" w:rsidRPr="001D5E95">
        <w:rPr>
          <w:rFonts w:ascii="Times New Roman" w:hAnsi="Times New Roman"/>
          <w:szCs w:val="28"/>
        </w:rPr>
        <w:t>2500 công chức, viên chức, người lao động</w:t>
      </w:r>
      <w:r w:rsidR="00B15163" w:rsidRPr="001D5E95">
        <w:rPr>
          <w:rFonts w:ascii="Times New Roman" w:hAnsi="Times New Roman"/>
          <w:szCs w:val="28"/>
        </w:rPr>
        <w:t>;</w:t>
      </w:r>
      <w:r w:rsidR="00BE4E69" w:rsidRPr="001D5E95">
        <w:rPr>
          <w:rFonts w:ascii="Times New Roman" w:hAnsi="Times New Roman"/>
          <w:szCs w:val="28"/>
        </w:rPr>
        <w:t xml:space="preserve"> </w:t>
      </w:r>
      <w:r w:rsidR="00B15163" w:rsidRPr="001D5E95">
        <w:rPr>
          <w:rFonts w:ascii="Times New Roman" w:hAnsi="Times New Roman"/>
          <w:szCs w:val="28"/>
        </w:rPr>
        <w:t>1600 giường bệnh,</w:t>
      </w:r>
      <w:r w:rsidR="006B43B8" w:rsidRPr="001D5E95">
        <w:rPr>
          <w:rFonts w:ascii="Times New Roman" w:hAnsi="Times New Roman"/>
          <w:szCs w:val="28"/>
        </w:rPr>
        <w:t xml:space="preserve"> 33 khoa lâm sàng, cận lâm sàng, 10 phòng chức</w:t>
      </w:r>
      <w:r w:rsidR="009C6D0C" w:rsidRPr="001D5E95">
        <w:rPr>
          <w:rFonts w:ascii="Times New Roman" w:hAnsi="Times New Roman"/>
          <w:szCs w:val="28"/>
        </w:rPr>
        <w:t xml:space="preserve"> năng</w:t>
      </w:r>
      <w:r w:rsidR="006B43B8" w:rsidRPr="001D5E95">
        <w:rPr>
          <w:rFonts w:ascii="Times New Roman" w:hAnsi="Times New Roman"/>
          <w:szCs w:val="28"/>
        </w:rPr>
        <w:t xml:space="preserve"> và 02 đơn vị trực thuộc Ban Giám đốc, trong đó có 05 trung tâm chuyên khoa</w:t>
      </w:r>
      <w:r w:rsidR="00277422" w:rsidRPr="001D5E95">
        <w:rPr>
          <w:rFonts w:ascii="Times New Roman" w:hAnsi="Times New Roman"/>
          <w:szCs w:val="28"/>
        </w:rPr>
        <w:t xml:space="preserve"> sâu</w:t>
      </w:r>
      <w:r w:rsidR="006B43B8" w:rsidRPr="001D5E95">
        <w:rPr>
          <w:rFonts w:ascii="Times New Roman" w:hAnsi="Times New Roman"/>
          <w:szCs w:val="28"/>
        </w:rPr>
        <w:t xml:space="preserve"> mũi nhọn:</w:t>
      </w:r>
      <w:r w:rsidR="006555F6" w:rsidRPr="001D5E95">
        <w:rPr>
          <w:rFonts w:ascii="Times New Roman" w:hAnsi="Times New Roman"/>
          <w:szCs w:val="28"/>
        </w:rPr>
        <w:t xml:space="preserve"> </w:t>
      </w:r>
      <w:r w:rsidR="007F28CE" w:rsidRPr="001D5E95">
        <w:rPr>
          <w:rFonts w:ascii="Times New Roman" w:hAnsi="Times New Roman"/>
          <w:szCs w:val="28"/>
        </w:rPr>
        <w:t xml:space="preserve">Thần kinh; </w:t>
      </w:r>
      <w:r w:rsidR="007C38CC" w:rsidRPr="001D5E95">
        <w:rPr>
          <w:rFonts w:ascii="Times New Roman" w:hAnsi="Times New Roman"/>
          <w:szCs w:val="28"/>
        </w:rPr>
        <w:t>Tim mạc</w:t>
      </w:r>
      <w:r w:rsidR="009C6D0C" w:rsidRPr="001D5E95">
        <w:rPr>
          <w:rFonts w:ascii="Times New Roman" w:hAnsi="Times New Roman"/>
          <w:szCs w:val="28"/>
        </w:rPr>
        <w:t>h; Ung bướu; Thận niệu; Gây mê - Hồi sức -</w:t>
      </w:r>
      <w:r w:rsidR="007C38CC" w:rsidRPr="001D5E95">
        <w:rPr>
          <w:rFonts w:ascii="Times New Roman" w:hAnsi="Times New Roman"/>
          <w:szCs w:val="28"/>
        </w:rPr>
        <w:t xml:space="preserve"> Cấp cứu. </w:t>
      </w:r>
    </w:p>
    <w:p w:rsidR="002E2212" w:rsidRPr="001D5E95" w:rsidRDefault="007C38CC" w:rsidP="003A56C3">
      <w:pPr>
        <w:spacing w:before="120" w:after="120"/>
        <w:ind w:firstLine="567"/>
        <w:jc w:val="both"/>
        <w:rPr>
          <w:rFonts w:ascii="Times New Roman" w:hAnsi="Times New Roman"/>
          <w:szCs w:val="28"/>
        </w:rPr>
      </w:pPr>
      <w:r w:rsidRPr="001D5E95">
        <w:rPr>
          <w:rFonts w:ascii="Times New Roman" w:hAnsi="Times New Roman"/>
          <w:szCs w:val="28"/>
        </w:rPr>
        <w:t xml:space="preserve">Ở từng lĩnh vực chuyên môn, </w:t>
      </w:r>
      <w:r w:rsidR="00490047" w:rsidRPr="001D5E95">
        <w:rPr>
          <w:rFonts w:ascii="Times New Roman" w:hAnsi="Times New Roman"/>
          <w:szCs w:val="28"/>
        </w:rPr>
        <w:t xml:space="preserve">bệnh viện đã </w:t>
      </w:r>
      <w:r w:rsidRPr="001D5E95">
        <w:rPr>
          <w:rFonts w:ascii="Times New Roman" w:hAnsi="Times New Roman"/>
          <w:szCs w:val="28"/>
        </w:rPr>
        <w:t xml:space="preserve">phát huy thế mạnh và ngày càng khẳng định vai trò tuyến cuối chuyên môn kỹ thuật do </w:t>
      </w:r>
      <w:r w:rsidR="00277422" w:rsidRPr="001D5E95">
        <w:rPr>
          <w:rFonts w:ascii="Times New Roman" w:hAnsi="Times New Roman"/>
          <w:szCs w:val="28"/>
        </w:rPr>
        <w:t>Sở Y</w:t>
      </w:r>
      <w:r w:rsidRPr="001D5E95">
        <w:rPr>
          <w:rFonts w:ascii="Times New Roman" w:hAnsi="Times New Roman"/>
          <w:szCs w:val="28"/>
        </w:rPr>
        <w:t xml:space="preserve"> tế và </w:t>
      </w:r>
      <w:r w:rsidR="00277422" w:rsidRPr="001D5E95">
        <w:rPr>
          <w:rFonts w:ascii="Times New Roman" w:hAnsi="Times New Roman"/>
          <w:szCs w:val="28"/>
        </w:rPr>
        <w:t>Bộ Y</w:t>
      </w:r>
      <w:r w:rsidRPr="001D5E95">
        <w:rPr>
          <w:rFonts w:ascii="Times New Roman" w:hAnsi="Times New Roman"/>
          <w:szCs w:val="28"/>
        </w:rPr>
        <w:t xml:space="preserve"> tế giao</w:t>
      </w:r>
      <w:r w:rsidR="006B43B8" w:rsidRPr="001D5E95">
        <w:rPr>
          <w:rFonts w:ascii="Times New Roman" w:hAnsi="Times New Roman"/>
          <w:szCs w:val="28"/>
        </w:rPr>
        <w:t xml:space="preserve">; </w:t>
      </w:r>
      <w:r w:rsidR="00277422" w:rsidRPr="001D5E95">
        <w:rPr>
          <w:rFonts w:ascii="Times New Roman" w:hAnsi="Times New Roman"/>
          <w:szCs w:val="28"/>
        </w:rPr>
        <w:t>Bệnh</w:t>
      </w:r>
      <w:r w:rsidRPr="001D5E95">
        <w:rPr>
          <w:rFonts w:ascii="Times New Roman" w:hAnsi="Times New Roman"/>
          <w:szCs w:val="28"/>
        </w:rPr>
        <w:t xml:space="preserve"> viện </w:t>
      </w:r>
      <w:r w:rsidR="006B43B8" w:rsidRPr="001D5E95">
        <w:rPr>
          <w:rFonts w:ascii="Times New Roman" w:hAnsi="Times New Roman"/>
          <w:szCs w:val="28"/>
        </w:rPr>
        <w:t>được trang bị rất nhiều trang thiết bị</w:t>
      </w:r>
      <w:r w:rsidRPr="001D5E95">
        <w:rPr>
          <w:rFonts w:ascii="Times New Roman" w:hAnsi="Times New Roman"/>
          <w:szCs w:val="28"/>
        </w:rPr>
        <w:t xml:space="preserve"> y tế</w:t>
      </w:r>
      <w:r w:rsidR="006B43B8" w:rsidRPr="001D5E95">
        <w:rPr>
          <w:rFonts w:ascii="Times New Roman" w:hAnsi="Times New Roman"/>
          <w:szCs w:val="28"/>
        </w:rPr>
        <w:t xml:space="preserve"> hiện đại, tiên tiến ngang tầm khu vực và thế giới; hằng ngày tiếp nhận </w:t>
      </w:r>
      <w:r w:rsidR="00A77A89" w:rsidRPr="001D5E95">
        <w:rPr>
          <w:rFonts w:ascii="Times New Roman" w:hAnsi="Times New Roman"/>
          <w:szCs w:val="28"/>
        </w:rPr>
        <w:t xml:space="preserve">từ 350 đến </w:t>
      </w:r>
      <w:r w:rsidR="006B43B8" w:rsidRPr="001D5E95">
        <w:rPr>
          <w:rFonts w:ascii="Times New Roman" w:hAnsi="Times New Roman"/>
          <w:szCs w:val="28"/>
        </w:rPr>
        <w:t>400 người bệnh cấp cứu;</w:t>
      </w:r>
      <w:r w:rsidR="006555F6" w:rsidRPr="001D5E95">
        <w:rPr>
          <w:rFonts w:ascii="Times New Roman" w:hAnsi="Times New Roman"/>
          <w:szCs w:val="28"/>
        </w:rPr>
        <w:t xml:space="preserve"> </w:t>
      </w:r>
      <w:r w:rsidR="006B43B8" w:rsidRPr="001D5E95">
        <w:rPr>
          <w:rFonts w:ascii="Times New Roman" w:hAnsi="Times New Roman"/>
          <w:szCs w:val="28"/>
        </w:rPr>
        <w:t>khám và điều trị cho hơn 2000 người bệnh nội trú</w:t>
      </w:r>
      <w:r w:rsidR="0060510B" w:rsidRPr="001D5E95">
        <w:rPr>
          <w:rFonts w:ascii="Times New Roman" w:hAnsi="Times New Roman"/>
          <w:szCs w:val="28"/>
        </w:rPr>
        <w:t xml:space="preserve"> trong đó có gần 100 ca thở máy</w:t>
      </w:r>
      <w:r w:rsidR="006B43B8" w:rsidRPr="001D5E95">
        <w:rPr>
          <w:rFonts w:ascii="Times New Roman" w:hAnsi="Times New Roman"/>
          <w:szCs w:val="28"/>
        </w:rPr>
        <w:t xml:space="preserve"> và gần 4000 người bệnh ngoại trú</w:t>
      </w:r>
      <w:r w:rsidR="00B15163" w:rsidRPr="001D5E95">
        <w:rPr>
          <w:rFonts w:ascii="Times New Roman" w:hAnsi="Times New Roman"/>
          <w:szCs w:val="28"/>
        </w:rPr>
        <w:t>/</w:t>
      </w:r>
      <w:r w:rsidR="00277422" w:rsidRPr="001D5E95">
        <w:rPr>
          <w:rFonts w:ascii="Times New Roman" w:hAnsi="Times New Roman"/>
          <w:szCs w:val="28"/>
        </w:rPr>
        <w:t>ngày</w:t>
      </w:r>
      <w:r w:rsidR="006B43B8" w:rsidRPr="001D5E95">
        <w:rPr>
          <w:rFonts w:ascii="Times New Roman" w:hAnsi="Times New Roman"/>
          <w:szCs w:val="28"/>
        </w:rPr>
        <w:t xml:space="preserve"> (</w:t>
      </w:r>
      <w:r w:rsidR="0060510B" w:rsidRPr="001D5E95">
        <w:rPr>
          <w:rFonts w:ascii="Times New Roman" w:hAnsi="Times New Roman"/>
          <w:szCs w:val="28"/>
        </w:rPr>
        <w:t>m</w:t>
      </w:r>
      <w:r w:rsidR="006B43B8" w:rsidRPr="001D5E95">
        <w:rPr>
          <w:rFonts w:ascii="Times New Roman" w:hAnsi="Times New Roman"/>
          <w:szCs w:val="28"/>
        </w:rPr>
        <w:t xml:space="preserve">ỗi năm </w:t>
      </w:r>
      <w:r w:rsidR="00277422" w:rsidRPr="001D5E95">
        <w:rPr>
          <w:rFonts w:ascii="Times New Roman" w:hAnsi="Times New Roman"/>
          <w:szCs w:val="28"/>
        </w:rPr>
        <w:t xml:space="preserve">Bệnh </w:t>
      </w:r>
      <w:r w:rsidR="006B43B8" w:rsidRPr="001D5E95">
        <w:rPr>
          <w:rFonts w:ascii="Times New Roman" w:hAnsi="Times New Roman"/>
          <w:szCs w:val="28"/>
        </w:rPr>
        <w:t>viện tiếp nhận và khám, chữa bệnh cho gần một triệu lượt người bệnh nội trú và ngoại trú, riêng trong năm năm 2019 là</w:t>
      </w:r>
      <w:r w:rsidR="006555F6" w:rsidRPr="001D5E95">
        <w:rPr>
          <w:rFonts w:ascii="Times New Roman" w:hAnsi="Times New Roman"/>
          <w:szCs w:val="28"/>
        </w:rPr>
        <w:t xml:space="preserve"> </w:t>
      </w:r>
      <w:r w:rsidR="006B43B8" w:rsidRPr="001D5E95">
        <w:rPr>
          <w:rFonts w:ascii="Times New Roman" w:hAnsi="Times New Roman"/>
          <w:szCs w:val="28"/>
        </w:rPr>
        <w:t>hơn một triệu lượt người bệnh).</w:t>
      </w:r>
      <w:r w:rsidR="006555F6" w:rsidRPr="001D5E95">
        <w:rPr>
          <w:rFonts w:ascii="Times New Roman" w:hAnsi="Times New Roman"/>
          <w:szCs w:val="28"/>
        </w:rPr>
        <w:t xml:space="preserve"> </w:t>
      </w:r>
      <w:r w:rsidR="002E2212" w:rsidRPr="001D5E95">
        <w:rPr>
          <w:rFonts w:ascii="Times New Roman" w:hAnsi="Times New Roman"/>
          <w:szCs w:val="28"/>
        </w:rPr>
        <w:t xml:space="preserve">Bệnh viện Nhân dân 115 </w:t>
      </w:r>
      <w:r w:rsidR="000A1C87" w:rsidRPr="001D5E95">
        <w:rPr>
          <w:rFonts w:ascii="Times New Roman" w:hAnsi="Times New Roman"/>
          <w:szCs w:val="28"/>
        </w:rPr>
        <w:t>là cơ sở thực hành chính của</w:t>
      </w:r>
      <w:r w:rsidR="002E2212" w:rsidRPr="001D5E95">
        <w:rPr>
          <w:rFonts w:ascii="Times New Roman" w:hAnsi="Times New Roman"/>
          <w:szCs w:val="28"/>
        </w:rPr>
        <w:t xml:space="preserve"> Trường Đại học Y khoa Phạm Ngọc Thạch</w:t>
      </w:r>
      <w:r w:rsidR="00B15163" w:rsidRPr="001D5E95">
        <w:rPr>
          <w:rFonts w:ascii="Times New Roman" w:hAnsi="Times New Roman"/>
          <w:szCs w:val="28"/>
        </w:rPr>
        <w:t>, đồng thời là cơ sở thực hành cho hàng ngàn sinh viên khối ngành sức khỏe</w:t>
      </w:r>
      <w:r w:rsidR="000A1C87" w:rsidRPr="001D5E95">
        <w:rPr>
          <w:rFonts w:ascii="Times New Roman" w:hAnsi="Times New Roman"/>
          <w:szCs w:val="28"/>
        </w:rPr>
        <w:t xml:space="preserve"> trên địa bàn thành phố và trong nước</w:t>
      </w:r>
      <w:r w:rsidR="00B15163" w:rsidRPr="001D5E95">
        <w:rPr>
          <w:rFonts w:ascii="Times New Roman" w:hAnsi="Times New Roman"/>
          <w:szCs w:val="28"/>
        </w:rPr>
        <w:t xml:space="preserve">, </w:t>
      </w:r>
      <w:r w:rsidR="000A1C87" w:rsidRPr="001D5E95">
        <w:rPr>
          <w:rFonts w:ascii="Times New Roman" w:hAnsi="Times New Roman"/>
          <w:szCs w:val="28"/>
        </w:rPr>
        <w:t xml:space="preserve">đóng </w:t>
      </w:r>
      <w:r w:rsidR="00B15163" w:rsidRPr="001D5E95">
        <w:rPr>
          <w:rFonts w:ascii="Times New Roman" w:hAnsi="Times New Roman"/>
          <w:szCs w:val="28"/>
        </w:rPr>
        <w:t>góp</w:t>
      </w:r>
      <w:r w:rsidR="000A1C87" w:rsidRPr="001D5E95">
        <w:rPr>
          <w:rFonts w:ascii="Times New Roman" w:hAnsi="Times New Roman"/>
          <w:szCs w:val="28"/>
        </w:rPr>
        <w:t xml:space="preserve"> tích cực vào cô</w:t>
      </w:r>
      <w:r w:rsidR="00496F06" w:rsidRPr="001D5E95">
        <w:rPr>
          <w:rFonts w:ascii="Times New Roman" w:hAnsi="Times New Roman"/>
          <w:szCs w:val="28"/>
        </w:rPr>
        <w:t>ng tác phát triển nguồn nhân lực</w:t>
      </w:r>
      <w:r w:rsidR="000A1C87" w:rsidRPr="001D5E95">
        <w:rPr>
          <w:rFonts w:ascii="Times New Roman" w:hAnsi="Times New Roman"/>
          <w:szCs w:val="28"/>
        </w:rPr>
        <w:t xml:space="preserve"> y tế Thành phố</w:t>
      </w:r>
      <w:r w:rsidR="0060510B" w:rsidRPr="001D5E95">
        <w:rPr>
          <w:rFonts w:ascii="Times New Roman" w:hAnsi="Times New Roman"/>
          <w:szCs w:val="28"/>
        </w:rPr>
        <w:t xml:space="preserve"> và cả nước</w:t>
      </w:r>
      <w:r w:rsidR="002E2212" w:rsidRPr="001D5E95">
        <w:rPr>
          <w:rFonts w:ascii="Times New Roman" w:hAnsi="Times New Roman"/>
          <w:szCs w:val="28"/>
        </w:rPr>
        <w:t xml:space="preserve">. </w:t>
      </w:r>
    </w:p>
    <w:p w:rsidR="001D5E95" w:rsidRDefault="002E2212" w:rsidP="003A56C3">
      <w:pPr>
        <w:spacing w:before="120" w:after="120"/>
        <w:ind w:firstLine="567"/>
        <w:jc w:val="both"/>
        <w:rPr>
          <w:rFonts w:ascii="Times New Roman" w:hAnsi="Times New Roman"/>
          <w:szCs w:val="28"/>
        </w:rPr>
      </w:pPr>
      <w:r w:rsidRPr="001D5E95">
        <w:rPr>
          <w:rFonts w:ascii="Times New Roman" w:hAnsi="Times New Roman"/>
          <w:szCs w:val="28"/>
        </w:rPr>
        <w:t>Với sự nỗ lực hết mình, vượt qua mọi khó khăn, gian khổ của nhiều thế hệ thầy thuốc, viên chức, người lao động và đặc biệt là sự đoàn kết, thống nhất của tập thể Đảng ủy, Ban Giám đốc</w:t>
      </w:r>
      <w:r w:rsidR="007F28CE" w:rsidRPr="001D5E95">
        <w:rPr>
          <w:rFonts w:ascii="Times New Roman" w:hAnsi="Times New Roman"/>
          <w:szCs w:val="28"/>
        </w:rPr>
        <w:t xml:space="preserve">, </w:t>
      </w:r>
      <w:r w:rsidRPr="001D5E95">
        <w:rPr>
          <w:rFonts w:ascii="Times New Roman" w:hAnsi="Times New Roman"/>
          <w:szCs w:val="28"/>
        </w:rPr>
        <w:t xml:space="preserve">đến nay Bệnh viện đã có một cơ ngơi </w:t>
      </w:r>
      <w:r w:rsidR="001D5E95" w:rsidRPr="00850F09">
        <w:rPr>
          <w:rFonts w:ascii="Times New Roman" w:hAnsi="Times New Roman"/>
          <w:szCs w:val="28"/>
        </w:rPr>
        <w:t>được</w:t>
      </w:r>
      <w:r w:rsidR="001D5E95" w:rsidRPr="001D5E95">
        <w:rPr>
          <w:rFonts w:ascii="Times New Roman" w:hAnsi="Times New Roman"/>
          <w:color w:val="FF0000"/>
          <w:szCs w:val="28"/>
        </w:rPr>
        <w:t xml:space="preserve"> </w:t>
      </w:r>
      <w:r w:rsidRPr="001D5E95">
        <w:rPr>
          <w:rFonts w:ascii="Times New Roman" w:hAnsi="Times New Roman"/>
          <w:szCs w:val="28"/>
        </w:rPr>
        <w:t>mở rộng nhiều lần,</w:t>
      </w:r>
      <w:r w:rsidR="00277422" w:rsidRPr="001D5E95">
        <w:rPr>
          <w:rFonts w:ascii="Times New Roman" w:hAnsi="Times New Roman"/>
          <w:szCs w:val="28"/>
        </w:rPr>
        <w:t xml:space="preserve"> cơ sở vật chất, trang thiết bị liên tục được đổi mới,</w:t>
      </w:r>
      <w:r w:rsidR="00F31587" w:rsidRPr="001D5E95">
        <w:rPr>
          <w:rFonts w:ascii="Times New Roman" w:hAnsi="Times New Roman"/>
          <w:szCs w:val="28"/>
        </w:rPr>
        <w:t xml:space="preserve"> đào tạo được </w:t>
      </w:r>
      <w:r w:rsidR="00277422" w:rsidRPr="001D5E95">
        <w:rPr>
          <w:rFonts w:ascii="Times New Roman" w:hAnsi="Times New Roman"/>
          <w:szCs w:val="28"/>
        </w:rPr>
        <w:t>đội ngũ các</w:t>
      </w:r>
      <w:r w:rsidR="00F31587" w:rsidRPr="001D5E95">
        <w:rPr>
          <w:rFonts w:ascii="Times New Roman" w:hAnsi="Times New Roman"/>
          <w:szCs w:val="28"/>
        </w:rPr>
        <w:t xml:space="preserve"> chuyên gia,</w:t>
      </w:r>
      <w:r w:rsidR="00277422" w:rsidRPr="001D5E95">
        <w:rPr>
          <w:rFonts w:ascii="Times New Roman" w:hAnsi="Times New Roman"/>
          <w:szCs w:val="28"/>
        </w:rPr>
        <w:t xml:space="preserve"> nhà khoa học của Bệnh viện có tâm, có tầm đã được Ngành y tế trong nước,</w:t>
      </w:r>
      <w:r w:rsidR="00F31587" w:rsidRPr="001D5E95">
        <w:rPr>
          <w:rFonts w:ascii="Times New Roman" w:hAnsi="Times New Roman"/>
          <w:szCs w:val="28"/>
        </w:rPr>
        <w:t xml:space="preserve"> khu vực, </w:t>
      </w:r>
      <w:r w:rsidR="006555F6" w:rsidRPr="001D5E95">
        <w:rPr>
          <w:rFonts w:ascii="Times New Roman" w:hAnsi="Times New Roman"/>
          <w:szCs w:val="28"/>
        </w:rPr>
        <w:t>các nước trên t</w:t>
      </w:r>
      <w:r w:rsidR="00277422" w:rsidRPr="001D5E95">
        <w:rPr>
          <w:rFonts w:ascii="Times New Roman" w:hAnsi="Times New Roman"/>
          <w:szCs w:val="28"/>
        </w:rPr>
        <w:t xml:space="preserve">hế giới biết đến, trân trọng qua nhiều công trình nghiên cứu khoa học, </w:t>
      </w:r>
      <w:r w:rsidR="00F064D4" w:rsidRPr="001D5E95">
        <w:rPr>
          <w:rFonts w:ascii="Times New Roman" w:hAnsi="Times New Roman"/>
          <w:szCs w:val="28"/>
        </w:rPr>
        <w:t xml:space="preserve">ứng dụng </w:t>
      </w:r>
      <w:r w:rsidR="00277422" w:rsidRPr="001D5E95">
        <w:rPr>
          <w:rFonts w:ascii="Times New Roman" w:hAnsi="Times New Roman"/>
          <w:szCs w:val="28"/>
        </w:rPr>
        <w:t>những kỹ thuật tiên tiến, hiện đại vào công tác khám bệnh, chữa bệnh</w:t>
      </w:r>
      <w:r w:rsidR="00F31587" w:rsidRPr="001D5E95">
        <w:rPr>
          <w:rFonts w:ascii="Times New Roman" w:hAnsi="Times New Roman"/>
          <w:szCs w:val="28"/>
        </w:rPr>
        <w:t xml:space="preserve"> phục vụ nhân dân</w:t>
      </w:r>
      <w:r w:rsidR="00277422" w:rsidRPr="001D5E95">
        <w:rPr>
          <w:rFonts w:ascii="Times New Roman" w:hAnsi="Times New Roman"/>
          <w:szCs w:val="28"/>
        </w:rPr>
        <w:t xml:space="preserve">. </w:t>
      </w:r>
    </w:p>
    <w:p w:rsidR="001D5E95" w:rsidRPr="001D5E95" w:rsidRDefault="000E1721" w:rsidP="003A56C3">
      <w:pPr>
        <w:spacing w:before="120" w:after="120"/>
        <w:ind w:firstLine="567"/>
        <w:jc w:val="both"/>
        <w:rPr>
          <w:rFonts w:ascii="Times New Roman" w:hAnsi="Times New Roman"/>
          <w:b/>
          <w:szCs w:val="28"/>
        </w:rPr>
      </w:pPr>
      <w:r w:rsidRPr="001D5E95">
        <w:rPr>
          <w:rFonts w:ascii="Times New Roman" w:hAnsi="Times New Roman"/>
          <w:b/>
          <w:szCs w:val="28"/>
        </w:rPr>
        <w:t>Đó là cả quá trình thi đua sáng tạo, phấn đấu đạt,</w:t>
      </w:r>
      <w:r w:rsidR="001D5E95" w:rsidRPr="001D5E95">
        <w:rPr>
          <w:rFonts w:ascii="Times New Roman" w:hAnsi="Times New Roman"/>
          <w:b/>
          <w:szCs w:val="28"/>
        </w:rPr>
        <w:t xml:space="preserve"> </w:t>
      </w:r>
      <w:proofErr w:type="gramStart"/>
      <w:r w:rsidR="00BE4E69" w:rsidRPr="001D5E95">
        <w:rPr>
          <w:rFonts w:ascii="Times New Roman" w:hAnsi="Times New Roman"/>
          <w:b/>
          <w:szCs w:val="28"/>
        </w:rPr>
        <w:t>vượt</w:t>
      </w:r>
      <w:proofErr w:type="gramEnd"/>
      <w:r w:rsidR="00BE4E69" w:rsidRPr="001D5E95">
        <w:rPr>
          <w:rFonts w:ascii="Times New Roman" w:hAnsi="Times New Roman"/>
          <w:b/>
          <w:szCs w:val="28"/>
        </w:rPr>
        <w:t xml:space="preserve"> các chỉ tiêu do ngành Y tế và Lãnh đạo Thành phố giao</w:t>
      </w:r>
      <w:r w:rsidRPr="001D5E95">
        <w:rPr>
          <w:rFonts w:ascii="Times New Roman" w:hAnsi="Times New Roman"/>
          <w:b/>
          <w:szCs w:val="28"/>
        </w:rPr>
        <w:t>.</w:t>
      </w:r>
    </w:p>
    <w:p w:rsidR="000E1721" w:rsidRPr="001D5E95" w:rsidRDefault="000E1721" w:rsidP="003A56C3">
      <w:pPr>
        <w:spacing w:before="120" w:after="120"/>
        <w:ind w:firstLine="567"/>
        <w:jc w:val="both"/>
        <w:rPr>
          <w:rFonts w:ascii="Times New Roman" w:hAnsi="Times New Roman"/>
          <w:szCs w:val="28"/>
        </w:rPr>
      </w:pPr>
      <w:r w:rsidRPr="001D5E95">
        <w:rPr>
          <w:rFonts w:ascii="Times New Roman" w:hAnsi="Times New Roman"/>
          <w:szCs w:val="28"/>
        </w:rPr>
        <w:t xml:space="preserve">Các kết quả trong nghiên </w:t>
      </w:r>
      <w:proofErr w:type="gramStart"/>
      <w:r w:rsidRPr="001D5E95">
        <w:rPr>
          <w:rFonts w:ascii="Times New Roman" w:hAnsi="Times New Roman"/>
          <w:szCs w:val="28"/>
        </w:rPr>
        <w:t>cứu,</w:t>
      </w:r>
      <w:proofErr w:type="gramEnd"/>
      <w:r w:rsidRPr="001D5E95">
        <w:rPr>
          <w:rFonts w:ascii="Times New Roman" w:hAnsi="Times New Roman"/>
          <w:szCs w:val="28"/>
        </w:rPr>
        <w:t xml:space="preserve"> sáng tạo, đổi mới và ứng dụng khoa học kỹ thuật chất lượng cao để nâng cao tay nghề, chuyên môn và phục vụ chăm sóc sức khỏe Nhân dân trong thời gian qua, cụ thể: </w:t>
      </w:r>
    </w:p>
    <w:p w:rsidR="000E1721" w:rsidRPr="001D5E95" w:rsidRDefault="000E1721" w:rsidP="003A56C3">
      <w:pPr>
        <w:spacing w:before="120" w:after="120"/>
        <w:ind w:firstLine="567"/>
        <w:jc w:val="both"/>
        <w:rPr>
          <w:rFonts w:ascii="Times New Roman" w:hAnsi="Times New Roman"/>
          <w:szCs w:val="28"/>
        </w:rPr>
      </w:pPr>
      <w:r w:rsidRPr="001D5E95">
        <w:rPr>
          <w:rFonts w:ascii="Times New Roman" w:hAnsi="Times New Roman"/>
          <w:b/>
          <w:szCs w:val="28"/>
        </w:rPr>
        <w:lastRenderedPageBreak/>
        <w:t>1. Thành lập t</w:t>
      </w:r>
      <w:r w:rsidR="00A0083E" w:rsidRPr="001D5E95">
        <w:rPr>
          <w:rFonts w:ascii="Times New Roman" w:hAnsi="Times New Roman"/>
          <w:b/>
          <w:szCs w:val="28"/>
        </w:rPr>
        <w:t xml:space="preserve">rung tâm </w:t>
      </w:r>
      <w:r w:rsidR="00EC3FD9" w:rsidRPr="001D5E95">
        <w:rPr>
          <w:rFonts w:ascii="Times New Roman" w:hAnsi="Times New Roman"/>
          <w:b/>
          <w:szCs w:val="28"/>
        </w:rPr>
        <w:t>T</w:t>
      </w:r>
      <w:r w:rsidR="00A0083E" w:rsidRPr="001D5E95">
        <w:rPr>
          <w:rFonts w:ascii="Times New Roman" w:hAnsi="Times New Roman"/>
          <w:b/>
          <w:szCs w:val="28"/>
        </w:rPr>
        <w:t>hần kinh</w:t>
      </w:r>
      <w:r w:rsidR="00EC3FD9" w:rsidRPr="001D5E95">
        <w:rPr>
          <w:rFonts w:ascii="Times New Roman" w:hAnsi="Times New Roman"/>
          <w:b/>
          <w:szCs w:val="28"/>
        </w:rPr>
        <w:t>:</w:t>
      </w:r>
    </w:p>
    <w:p w:rsidR="000A3F67" w:rsidRPr="001D5E95" w:rsidRDefault="00BF0727" w:rsidP="003A56C3">
      <w:pPr>
        <w:spacing w:before="120" w:after="120"/>
        <w:ind w:firstLine="567"/>
        <w:jc w:val="both"/>
        <w:rPr>
          <w:rFonts w:ascii="Times New Roman" w:hAnsi="Times New Roman"/>
          <w:szCs w:val="28"/>
        </w:rPr>
      </w:pPr>
      <w:r w:rsidRPr="001D5E95">
        <w:rPr>
          <w:rFonts w:ascii="Times New Roman" w:hAnsi="Times New Roman"/>
          <w:szCs w:val="28"/>
        </w:rPr>
        <w:t xml:space="preserve">Năm 2006, Bệnh viện thành lập </w:t>
      </w:r>
      <w:r w:rsidR="000A3F67" w:rsidRPr="001D5E95">
        <w:rPr>
          <w:rFonts w:ascii="Times New Roman" w:hAnsi="Times New Roman"/>
          <w:szCs w:val="28"/>
        </w:rPr>
        <w:t xml:space="preserve">Trung tâm đột quỵ </w:t>
      </w:r>
      <w:r w:rsidRPr="001D5E95">
        <w:rPr>
          <w:rFonts w:ascii="Times New Roman" w:hAnsi="Times New Roman"/>
          <w:szCs w:val="28"/>
        </w:rPr>
        <w:t xml:space="preserve">đầu tiên của Việt Nam, đến năm 2019 trở thành Trung tâm đột quỵ đầu tiên của Châu Á đạt kỷ lục “Chuẩn vàng điều trị đột quỵ của Hội đột quỵ Châu Âu và Hội đột quỵ thế giới”. Riêng năm 2019, Trung tâm đột quỵ đã điều trị cho 20 ngàn người bệnh đột quỵ (chiếm 1/10 </w:t>
      </w:r>
      <w:r w:rsidR="00065935" w:rsidRPr="001D5E95">
        <w:rPr>
          <w:rFonts w:ascii="Times New Roman" w:hAnsi="Times New Roman"/>
          <w:szCs w:val="28"/>
        </w:rPr>
        <w:t>người bệnh</w:t>
      </w:r>
      <w:r w:rsidRPr="001D5E95">
        <w:rPr>
          <w:rFonts w:ascii="Times New Roman" w:hAnsi="Times New Roman"/>
          <w:szCs w:val="28"/>
        </w:rPr>
        <w:t xml:space="preserve"> đột qụy trong cả nước </w:t>
      </w:r>
      <w:proofErr w:type="gramStart"/>
      <w:r w:rsidRPr="001D5E95">
        <w:rPr>
          <w:rFonts w:ascii="Times New Roman" w:hAnsi="Times New Roman"/>
          <w:szCs w:val="28"/>
        </w:rPr>
        <w:t>theo</w:t>
      </w:r>
      <w:proofErr w:type="gramEnd"/>
      <w:r w:rsidRPr="001D5E95">
        <w:rPr>
          <w:rFonts w:ascii="Times New Roman" w:hAnsi="Times New Roman"/>
          <w:szCs w:val="28"/>
        </w:rPr>
        <w:t xml:space="preserve"> số liệu ước đoán của Bộ Y tế khoảng 200 ngàn ca mỗi năm). Đây cũng là nơi tiên phong của cả nước</w:t>
      </w:r>
      <w:r w:rsidR="000A3F67" w:rsidRPr="001D5E95">
        <w:rPr>
          <w:rFonts w:ascii="Times New Roman" w:hAnsi="Times New Roman"/>
          <w:szCs w:val="28"/>
        </w:rPr>
        <w:t xml:space="preserve"> áp dụng nhiều kỹ thuật mới</w:t>
      </w:r>
      <w:r w:rsidRPr="001D5E95">
        <w:rPr>
          <w:rFonts w:ascii="Times New Roman" w:hAnsi="Times New Roman"/>
          <w:szCs w:val="28"/>
        </w:rPr>
        <w:t xml:space="preserve"> trong chẩn đoán và điều trị đột quỵ;</w:t>
      </w:r>
      <w:r w:rsidR="000A3F67" w:rsidRPr="001D5E95">
        <w:rPr>
          <w:rFonts w:ascii="Times New Roman" w:hAnsi="Times New Roman"/>
          <w:szCs w:val="28"/>
        </w:rPr>
        <w:t xml:space="preserve"> </w:t>
      </w:r>
      <w:r w:rsidRPr="001D5E95">
        <w:rPr>
          <w:rFonts w:ascii="Times New Roman" w:hAnsi="Times New Roman"/>
          <w:szCs w:val="28"/>
        </w:rPr>
        <w:t xml:space="preserve">là trung tâm </w:t>
      </w:r>
      <w:r w:rsidR="000A3F67" w:rsidRPr="001D5E95">
        <w:rPr>
          <w:rFonts w:ascii="Times New Roman" w:hAnsi="Times New Roman"/>
          <w:szCs w:val="28"/>
        </w:rPr>
        <w:t xml:space="preserve">nghiên cứu </w:t>
      </w:r>
      <w:r w:rsidRPr="001D5E95">
        <w:rPr>
          <w:rFonts w:ascii="Times New Roman" w:hAnsi="Times New Roman"/>
          <w:szCs w:val="28"/>
        </w:rPr>
        <w:t xml:space="preserve">đột quỵ quốc tế; đến nay đã </w:t>
      </w:r>
      <w:r w:rsidR="000A3F67" w:rsidRPr="001D5E95">
        <w:rPr>
          <w:rFonts w:ascii="Times New Roman" w:hAnsi="Times New Roman"/>
          <w:szCs w:val="28"/>
        </w:rPr>
        <w:t xml:space="preserve">chuyển giao </w:t>
      </w:r>
      <w:r w:rsidRPr="001D5E95">
        <w:rPr>
          <w:rFonts w:ascii="Times New Roman" w:hAnsi="Times New Roman"/>
          <w:szCs w:val="28"/>
        </w:rPr>
        <w:t xml:space="preserve">và góp phần xây dựng </w:t>
      </w:r>
      <w:r w:rsidR="000A3F67" w:rsidRPr="001D5E95">
        <w:rPr>
          <w:rFonts w:ascii="Times New Roman" w:hAnsi="Times New Roman"/>
          <w:szCs w:val="28"/>
        </w:rPr>
        <w:t>89 đơn vị đột quỵ trong cả nước</w:t>
      </w:r>
      <w:r w:rsidRPr="001D5E95">
        <w:rPr>
          <w:rFonts w:ascii="Times New Roman" w:hAnsi="Times New Roman"/>
          <w:szCs w:val="28"/>
        </w:rPr>
        <w:t>.</w:t>
      </w:r>
      <w:r w:rsidR="000A3F67" w:rsidRPr="001D5E95">
        <w:rPr>
          <w:rFonts w:ascii="Times New Roman" w:hAnsi="Times New Roman"/>
          <w:szCs w:val="28"/>
        </w:rPr>
        <w:t xml:space="preserve"> </w:t>
      </w:r>
      <w:r w:rsidRPr="001D5E95">
        <w:rPr>
          <w:rFonts w:ascii="Times New Roman" w:hAnsi="Times New Roman"/>
          <w:szCs w:val="28"/>
        </w:rPr>
        <w:t xml:space="preserve">Đặc biệt </w:t>
      </w:r>
      <w:r w:rsidR="000A3F67" w:rsidRPr="001D5E95">
        <w:rPr>
          <w:rFonts w:ascii="Times New Roman" w:hAnsi="Times New Roman"/>
          <w:szCs w:val="28"/>
        </w:rPr>
        <w:t>năm 201</w:t>
      </w:r>
      <w:r w:rsidR="00EC3FD9" w:rsidRPr="001D5E95">
        <w:rPr>
          <w:rFonts w:ascii="Times New Roman" w:hAnsi="Times New Roman"/>
          <w:szCs w:val="28"/>
        </w:rPr>
        <w:t>9</w:t>
      </w:r>
      <w:r w:rsidR="000A3F67" w:rsidRPr="001D5E95">
        <w:rPr>
          <w:rFonts w:ascii="Times New Roman" w:hAnsi="Times New Roman"/>
          <w:szCs w:val="28"/>
        </w:rPr>
        <w:t xml:space="preserve"> </w:t>
      </w:r>
      <w:r w:rsidRPr="001D5E95">
        <w:rPr>
          <w:rFonts w:ascii="Times New Roman" w:hAnsi="Times New Roman"/>
          <w:szCs w:val="28"/>
        </w:rPr>
        <w:t xml:space="preserve">Trung tâm đột quỵ Bệnh viện Nhân dân 115 là nơi đầu tiên trong cả nước áp dụng phần mềm trí tuệ nhân </w:t>
      </w:r>
      <w:r w:rsidR="000E1721" w:rsidRPr="001D5E95">
        <w:rPr>
          <w:rFonts w:ascii="Times New Roman" w:hAnsi="Times New Roman"/>
          <w:szCs w:val="28"/>
        </w:rPr>
        <w:t xml:space="preserve">tạo RAPID của </w:t>
      </w:r>
      <w:r w:rsidR="009C15D3" w:rsidRPr="001D5E95">
        <w:rPr>
          <w:rFonts w:ascii="Times New Roman" w:hAnsi="Times New Roman"/>
          <w:szCs w:val="28"/>
        </w:rPr>
        <w:t xml:space="preserve">Đại </w:t>
      </w:r>
      <w:r w:rsidR="000E1721" w:rsidRPr="001D5E95">
        <w:rPr>
          <w:rFonts w:ascii="Times New Roman" w:hAnsi="Times New Roman"/>
          <w:szCs w:val="28"/>
        </w:rPr>
        <w:t>học Stanford -</w:t>
      </w:r>
      <w:r w:rsidRPr="001D5E95">
        <w:rPr>
          <w:rFonts w:ascii="Times New Roman" w:hAnsi="Times New Roman"/>
          <w:szCs w:val="28"/>
        </w:rPr>
        <w:t xml:space="preserve"> Hoa Kỳ</w:t>
      </w:r>
      <w:r w:rsidR="00172D1A" w:rsidRPr="001D5E95">
        <w:rPr>
          <w:rFonts w:ascii="Times New Roman" w:hAnsi="Times New Roman"/>
          <w:szCs w:val="28"/>
        </w:rPr>
        <w:t>, điều này đã mở ra cơ hội vàng cho người bệnh đột quỵ đến muộn.</w:t>
      </w:r>
      <w:r w:rsidR="000A3F67" w:rsidRPr="001D5E95">
        <w:rPr>
          <w:rFonts w:ascii="Times New Roman" w:hAnsi="Times New Roman"/>
          <w:szCs w:val="28"/>
        </w:rPr>
        <w:t xml:space="preserve"> </w:t>
      </w:r>
      <w:r w:rsidR="00172D1A" w:rsidRPr="001D5E95">
        <w:rPr>
          <w:rFonts w:ascii="Times New Roman" w:hAnsi="Times New Roman"/>
          <w:szCs w:val="28"/>
        </w:rPr>
        <w:t xml:space="preserve">Nhờ vào phần mềm trí tuệ nhân tạo RAPID, đến nay đã có trên 500 </w:t>
      </w:r>
      <w:r w:rsidR="00065935" w:rsidRPr="001D5E95">
        <w:rPr>
          <w:rFonts w:ascii="Times New Roman" w:hAnsi="Times New Roman"/>
          <w:szCs w:val="28"/>
        </w:rPr>
        <w:t>người bệnh</w:t>
      </w:r>
      <w:r w:rsidR="00172D1A" w:rsidRPr="001D5E95">
        <w:rPr>
          <w:rFonts w:ascii="Times New Roman" w:hAnsi="Times New Roman"/>
          <w:szCs w:val="28"/>
        </w:rPr>
        <w:t xml:space="preserve"> nhập viện muộn (6-24 giờ sau khởi phát bệnh) đã được cứu sống, trong đó hơn 50% </w:t>
      </w:r>
      <w:r w:rsidR="00065935" w:rsidRPr="001D5E95">
        <w:rPr>
          <w:rFonts w:ascii="Times New Roman" w:hAnsi="Times New Roman"/>
          <w:szCs w:val="28"/>
        </w:rPr>
        <w:t>người bệnh</w:t>
      </w:r>
      <w:r w:rsidR="00172D1A" w:rsidRPr="001D5E95">
        <w:rPr>
          <w:rFonts w:ascii="Times New Roman" w:hAnsi="Times New Roman"/>
          <w:szCs w:val="28"/>
        </w:rPr>
        <w:t xml:space="preserve"> đã có thể quay trở</w:t>
      </w:r>
      <w:r w:rsidR="000A3F67" w:rsidRPr="001D5E95">
        <w:rPr>
          <w:rFonts w:ascii="Times New Roman" w:hAnsi="Times New Roman"/>
          <w:szCs w:val="28"/>
        </w:rPr>
        <w:t xml:space="preserve"> lại cuộc sống bình thường.</w:t>
      </w:r>
    </w:p>
    <w:p w:rsidR="00AB1B75" w:rsidRPr="001D5E95" w:rsidRDefault="00172D1A" w:rsidP="003A56C3">
      <w:pPr>
        <w:spacing w:before="120" w:after="120"/>
        <w:ind w:firstLine="567"/>
        <w:jc w:val="both"/>
        <w:rPr>
          <w:rFonts w:ascii="Times New Roman" w:hAnsi="Times New Roman"/>
          <w:bCs/>
          <w:szCs w:val="28"/>
        </w:rPr>
      </w:pPr>
      <w:proofErr w:type="gramStart"/>
      <w:r w:rsidRPr="001D5E95">
        <w:rPr>
          <w:rFonts w:ascii="Times New Roman" w:hAnsi="Times New Roman"/>
          <w:szCs w:val="28"/>
        </w:rPr>
        <w:t xml:space="preserve">Một </w:t>
      </w:r>
      <w:r w:rsidR="00AB1B75" w:rsidRPr="001D5E95">
        <w:rPr>
          <w:rFonts w:ascii="Times New Roman" w:hAnsi="Times New Roman"/>
          <w:szCs w:val="28"/>
        </w:rPr>
        <w:t xml:space="preserve">thành tích </w:t>
      </w:r>
      <w:r w:rsidR="00850F09">
        <w:rPr>
          <w:rFonts w:ascii="Times New Roman" w:hAnsi="Times New Roman"/>
          <w:szCs w:val="28"/>
        </w:rPr>
        <w:t>xuất sắc</w:t>
      </w:r>
      <w:r w:rsidR="00AB1B75" w:rsidRPr="001D5E95">
        <w:rPr>
          <w:rFonts w:ascii="Times New Roman" w:hAnsi="Times New Roman"/>
          <w:szCs w:val="28"/>
        </w:rPr>
        <w:t xml:space="preserve"> khác là </w:t>
      </w:r>
      <w:r w:rsidR="00AB1B75" w:rsidRPr="001D5E95">
        <w:rPr>
          <w:rFonts w:ascii="Times New Roman" w:hAnsi="Times New Roman"/>
          <w:szCs w:val="28"/>
          <w:lang w:val="vi-VN"/>
        </w:rPr>
        <w:t>Bệ</w:t>
      </w:r>
      <w:r w:rsidR="000E1721" w:rsidRPr="001D5E95">
        <w:rPr>
          <w:rFonts w:ascii="Times New Roman" w:hAnsi="Times New Roman"/>
          <w:szCs w:val="28"/>
          <w:lang w:val="vi-VN"/>
        </w:rPr>
        <w:t xml:space="preserve">nh viện Nhân Dân 115 </w:t>
      </w:r>
      <w:r w:rsidR="000E1721" w:rsidRPr="001D5E95">
        <w:rPr>
          <w:rFonts w:ascii="Times New Roman" w:hAnsi="Times New Roman"/>
          <w:szCs w:val="28"/>
        </w:rPr>
        <w:t>-</w:t>
      </w:r>
      <w:r w:rsidR="00AB1B75" w:rsidRPr="001D5E95">
        <w:rPr>
          <w:rFonts w:ascii="Times New Roman" w:hAnsi="Times New Roman"/>
          <w:szCs w:val="28"/>
          <w:lang w:val="vi-VN"/>
        </w:rPr>
        <w:t xml:space="preserve"> </w:t>
      </w:r>
      <w:r w:rsidR="00AB1B75" w:rsidRPr="001D5E95">
        <w:rPr>
          <w:rFonts w:ascii="Times New Roman" w:hAnsi="Times New Roman"/>
          <w:szCs w:val="28"/>
        </w:rPr>
        <w:t>Thành phố Hồ Chí Minh</w:t>
      </w:r>
      <w:r w:rsidR="00AB1B75" w:rsidRPr="001D5E95">
        <w:rPr>
          <w:rFonts w:ascii="Times New Roman" w:hAnsi="Times New Roman"/>
          <w:szCs w:val="28"/>
          <w:lang w:val="vi-VN"/>
        </w:rPr>
        <w:t xml:space="preserve"> </w:t>
      </w:r>
      <w:r w:rsidR="00AB1B75" w:rsidRPr="001D5E95">
        <w:rPr>
          <w:rFonts w:ascii="Times New Roman" w:hAnsi="Times New Roman"/>
          <w:szCs w:val="28"/>
        </w:rPr>
        <w:t>và cá nhân Ths.Bs.CKII.</w:t>
      </w:r>
      <w:proofErr w:type="gramEnd"/>
      <w:r w:rsidR="00AB1B75" w:rsidRPr="001D5E95">
        <w:rPr>
          <w:rFonts w:ascii="Times New Roman" w:hAnsi="Times New Roman"/>
          <w:szCs w:val="28"/>
        </w:rPr>
        <w:t xml:space="preserve"> Chu Tấn Sĩ – Trưởng khoa Ngoại thần kinh Bệnh viện Nhân Dân 115 đã nhận kỷ lục Châu Á cho tập thể và cá nhân thực hiện </w:t>
      </w:r>
      <w:r w:rsidR="00D540BE" w:rsidRPr="001D5E95">
        <w:rPr>
          <w:rFonts w:ascii="Times New Roman" w:hAnsi="Times New Roman"/>
          <w:szCs w:val="28"/>
        </w:rPr>
        <w:t xml:space="preserve">thành công ca </w:t>
      </w:r>
      <w:r w:rsidR="00AB1B75" w:rsidRPr="001D5E95">
        <w:rPr>
          <w:rFonts w:ascii="Times New Roman" w:hAnsi="Times New Roman"/>
          <w:szCs w:val="28"/>
          <w:lang w:val="vi-VN"/>
        </w:rPr>
        <w:t>phẫu thuật u não</w:t>
      </w:r>
      <w:r w:rsidR="00D540BE" w:rsidRPr="001D5E95">
        <w:rPr>
          <w:rFonts w:ascii="Times New Roman" w:hAnsi="Times New Roman"/>
          <w:szCs w:val="28"/>
        </w:rPr>
        <w:t xml:space="preserve"> đầu tiên tại châu Á</w:t>
      </w:r>
      <w:r w:rsidR="00AB1B75" w:rsidRPr="001D5E95">
        <w:rPr>
          <w:rFonts w:ascii="Times New Roman" w:hAnsi="Times New Roman"/>
          <w:szCs w:val="28"/>
          <w:lang w:val="vi-VN"/>
        </w:rPr>
        <w:t xml:space="preserve"> bằng hệ thống </w:t>
      </w:r>
      <w:r w:rsidR="008709E7" w:rsidRPr="001D5E95">
        <w:rPr>
          <w:rFonts w:ascii="Times New Roman" w:hAnsi="Times New Roman"/>
          <w:szCs w:val="28"/>
          <w:lang w:val="vi-VN"/>
        </w:rPr>
        <w:t>Robot Modus V Synaptive</w:t>
      </w:r>
      <w:r w:rsidR="008709E7" w:rsidRPr="001D5E95">
        <w:rPr>
          <w:rFonts w:ascii="Times New Roman" w:hAnsi="Times New Roman"/>
          <w:szCs w:val="28"/>
        </w:rPr>
        <w:t xml:space="preserve"> </w:t>
      </w:r>
      <w:r w:rsidR="00AB1B75" w:rsidRPr="001D5E95">
        <w:rPr>
          <w:rFonts w:ascii="Times New Roman" w:hAnsi="Times New Roman"/>
          <w:szCs w:val="28"/>
        </w:rPr>
        <w:t xml:space="preserve">sử dụng công nghệ trí tuệ nhân tạo trong phẫu thuật thần kinh, </w:t>
      </w:r>
      <w:r w:rsidR="00AB1B75" w:rsidRPr="001D5E95">
        <w:rPr>
          <w:rFonts w:ascii="Times New Roman" w:hAnsi="Times New Roman"/>
          <w:bCs/>
          <w:szCs w:val="28"/>
        </w:rPr>
        <w:t>được xác lập</w:t>
      </w:r>
      <w:r w:rsidR="008709E7" w:rsidRPr="001D5E95">
        <w:rPr>
          <w:rFonts w:ascii="Times New Roman" w:hAnsi="Times New Roman"/>
          <w:bCs/>
          <w:szCs w:val="28"/>
        </w:rPr>
        <w:t xml:space="preserve"> vào ngày 22 tháng 11 năm 2019.</w:t>
      </w:r>
    </w:p>
    <w:p w:rsidR="000E1721" w:rsidRPr="001D5E95" w:rsidRDefault="00AB1B75" w:rsidP="003A56C3">
      <w:pPr>
        <w:spacing w:before="120" w:after="120"/>
        <w:ind w:firstLine="567"/>
        <w:jc w:val="both"/>
        <w:rPr>
          <w:rFonts w:ascii="Times New Roman" w:hAnsi="Times New Roman"/>
          <w:szCs w:val="28"/>
        </w:rPr>
      </w:pPr>
      <w:r w:rsidRPr="001D5E95">
        <w:rPr>
          <w:rFonts w:ascii="Times New Roman" w:hAnsi="Times New Roman"/>
          <w:szCs w:val="28"/>
        </w:rPr>
        <w:t>Việc triển khai</w:t>
      </w:r>
      <w:r w:rsidR="00F331AF" w:rsidRPr="001D5E95">
        <w:rPr>
          <w:rFonts w:ascii="Times New Roman" w:hAnsi="Times New Roman"/>
          <w:szCs w:val="28"/>
        </w:rPr>
        <w:t xml:space="preserve"> </w:t>
      </w:r>
      <w:r w:rsidR="00D23702" w:rsidRPr="001D5E95">
        <w:rPr>
          <w:rFonts w:ascii="Times New Roman" w:hAnsi="Times New Roman"/>
          <w:szCs w:val="28"/>
        </w:rPr>
        <w:t>công nghệ 4.0</w:t>
      </w:r>
      <w:r w:rsidR="0060510B" w:rsidRPr="001D5E95">
        <w:rPr>
          <w:rFonts w:ascii="Times New Roman" w:hAnsi="Times New Roman"/>
          <w:szCs w:val="28"/>
        </w:rPr>
        <w:t xml:space="preserve"> và</w:t>
      </w:r>
      <w:r w:rsidR="00D23702" w:rsidRPr="001D5E95">
        <w:rPr>
          <w:rFonts w:ascii="Times New Roman" w:hAnsi="Times New Roman"/>
          <w:szCs w:val="28"/>
        </w:rPr>
        <w:t xml:space="preserve"> trí tuệ nhân tạo </w:t>
      </w:r>
      <w:r w:rsidR="0060510B" w:rsidRPr="001D5E95">
        <w:rPr>
          <w:rFonts w:ascii="Times New Roman" w:hAnsi="Times New Roman"/>
          <w:szCs w:val="28"/>
        </w:rPr>
        <w:t>qua</w:t>
      </w:r>
      <w:r w:rsidR="00A95216" w:rsidRPr="001D5E95">
        <w:rPr>
          <w:rFonts w:ascii="Times New Roman" w:hAnsi="Times New Roman"/>
          <w:szCs w:val="28"/>
        </w:rPr>
        <w:t xml:space="preserve"> </w:t>
      </w:r>
      <w:r w:rsidR="00F331AF" w:rsidRPr="001D5E95">
        <w:rPr>
          <w:rFonts w:ascii="Times New Roman" w:hAnsi="Times New Roman"/>
          <w:szCs w:val="28"/>
        </w:rPr>
        <w:t xml:space="preserve">hệ thống Robot Modus V Synaptive </w:t>
      </w:r>
      <w:r w:rsidR="008709E7" w:rsidRPr="001D5E95">
        <w:rPr>
          <w:rFonts w:ascii="Times New Roman" w:hAnsi="Times New Roman"/>
          <w:szCs w:val="28"/>
        </w:rPr>
        <w:t xml:space="preserve">cho phép </w:t>
      </w:r>
      <w:r w:rsidR="00D540BE" w:rsidRPr="001D5E95">
        <w:rPr>
          <w:rFonts w:ascii="Times New Roman" w:hAnsi="Times New Roman"/>
          <w:szCs w:val="28"/>
        </w:rPr>
        <w:t>nhìn thấy rõ</w:t>
      </w:r>
      <w:r w:rsidR="008709E7" w:rsidRPr="001D5E95">
        <w:rPr>
          <w:rFonts w:ascii="Times New Roman" w:hAnsi="Times New Roman"/>
          <w:szCs w:val="28"/>
        </w:rPr>
        <w:t xml:space="preserve"> </w:t>
      </w:r>
      <w:r w:rsidR="00D540BE" w:rsidRPr="001D5E95">
        <w:rPr>
          <w:rFonts w:ascii="Times New Roman" w:hAnsi="Times New Roman"/>
          <w:szCs w:val="28"/>
        </w:rPr>
        <w:t>từng</w:t>
      </w:r>
      <w:r w:rsidR="008709E7" w:rsidRPr="001D5E95">
        <w:rPr>
          <w:rFonts w:ascii="Times New Roman" w:hAnsi="Times New Roman"/>
          <w:szCs w:val="28"/>
        </w:rPr>
        <w:t xml:space="preserve"> bó dẫn truyền thần kinh trong não</w:t>
      </w:r>
      <w:r w:rsidR="00D540BE" w:rsidRPr="001D5E95">
        <w:rPr>
          <w:rFonts w:ascii="Times New Roman" w:hAnsi="Times New Roman"/>
          <w:szCs w:val="28"/>
        </w:rPr>
        <w:t xml:space="preserve"> mà các phương pháp phẫu thuật kinh điển hiện nay không thực hiện được</w:t>
      </w:r>
      <w:r w:rsidR="008709E7" w:rsidRPr="001D5E95">
        <w:rPr>
          <w:rFonts w:ascii="Times New Roman" w:hAnsi="Times New Roman"/>
          <w:szCs w:val="28"/>
        </w:rPr>
        <w:t xml:space="preserve">, giúp phẫu thuật viên không làm tổn thương mô não bình thường, </w:t>
      </w:r>
      <w:r w:rsidRPr="001D5E95">
        <w:rPr>
          <w:rFonts w:ascii="Times New Roman" w:hAnsi="Times New Roman"/>
          <w:szCs w:val="28"/>
        </w:rPr>
        <w:t>hạn chế tối đa các tai biến, biến chứng trong quá trình phẫu thuật, rút ngắn thời gian nằm viện, giảm di chứng cho người bệnh</w:t>
      </w:r>
      <w:r w:rsidR="008709E7" w:rsidRPr="001D5E95">
        <w:rPr>
          <w:rFonts w:ascii="Times New Roman" w:hAnsi="Times New Roman"/>
          <w:szCs w:val="28"/>
        </w:rPr>
        <w:t>.</w:t>
      </w:r>
      <w:r w:rsidR="00F331AF" w:rsidRPr="001D5E95">
        <w:rPr>
          <w:rFonts w:ascii="Times New Roman" w:hAnsi="Times New Roman"/>
          <w:szCs w:val="28"/>
        </w:rPr>
        <w:t xml:space="preserve"> </w:t>
      </w:r>
      <w:proofErr w:type="gramStart"/>
      <w:r w:rsidR="007F676D" w:rsidRPr="001D5E95">
        <w:rPr>
          <w:rFonts w:ascii="Times New Roman" w:hAnsi="Times New Roman"/>
          <w:szCs w:val="28"/>
        </w:rPr>
        <w:t>Bên cạnh đó</w:t>
      </w:r>
      <w:r w:rsidR="008709E7" w:rsidRPr="001D5E95">
        <w:rPr>
          <w:rFonts w:ascii="Times New Roman" w:hAnsi="Times New Roman"/>
          <w:szCs w:val="28"/>
        </w:rPr>
        <w:t>, b</w:t>
      </w:r>
      <w:r w:rsidR="00800EFD" w:rsidRPr="001D5E95">
        <w:rPr>
          <w:rFonts w:ascii="Times New Roman" w:hAnsi="Times New Roman"/>
          <w:szCs w:val="28"/>
        </w:rPr>
        <w:t xml:space="preserve">ệnh viện tiếp tục sử dụng hệ thống Robot phẫu thuật </w:t>
      </w:r>
      <w:r w:rsidR="008709E7" w:rsidRPr="001D5E95">
        <w:rPr>
          <w:rFonts w:ascii="Times New Roman" w:hAnsi="Times New Roman"/>
          <w:szCs w:val="28"/>
        </w:rPr>
        <w:t>tỉnh (không gây mê) cho người bệnh xuất huyết não.</w:t>
      </w:r>
      <w:proofErr w:type="gramEnd"/>
      <w:r w:rsidR="008709E7" w:rsidRPr="001D5E95">
        <w:rPr>
          <w:rFonts w:ascii="Times New Roman" w:hAnsi="Times New Roman"/>
          <w:szCs w:val="28"/>
        </w:rPr>
        <w:t xml:space="preserve"> </w:t>
      </w:r>
      <w:proofErr w:type="gramStart"/>
      <w:r w:rsidR="008709E7" w:rsidRPr="001D5E95">
        <w:rPr>
          <w:rFonts w:ascii="Times New Roman" w:hAnsi="Times New Roman"/>
          <w:szCs w:val="28"/>
        </w:rPr>
        <w:t xml:space="preserve">Phương pháp phẫu thuật này cho phép phẫu thuật viên có thể giao tiếp được với </w:t>
      </w:r>
      <w:r w:rsidR="00065935" w:rsidRPr="001D5E95">
        <w:rPr>
          <w:rFonts w:ascii="Times New Roman" w:hAnsi="Times New Roman"/>
          <w:szCs w:val="28"/>
        </w:rPr>
        <w:t>người bệnh</w:t>
      </w:r>
      <w:r w:rsidR="008709E7" w:rsidRPr="001D5E95">
        <w:rPr>
          <w:rFonts w:ascii="Times New Roman" w:hAnsi="Times New Roman"/>
          <w:szCs w:val="28"/>
        </w:rPr>
        <w:t xml:space="preserve"> trong suốt thời gian phẫu thuật,</w:t>
      </w:r>
      <w:r w:rsidR="00D540BE" w:rsidRPr="001D5E95">
        <w:rPr>
          <w:rFonts w:ascii="Times New Roman" w:hAnsi="Times New Roman"/>
          <w:szCs w:val="28"/>
        </w:rPr>
        <w:t xml:space="preserve"> bảo tồn tối đa các chức năng thần kinh của người bệnh</w:t>
      </w:r>
      <w:r w:rsidR="00AE535A" w:rsidRPr="001D5E95">
        <w:rPr>
          <w:rFonts w:ascii="Times New Roman" w:hAnsi="Times New Roman"/>
          <w:szCs w:val="28"/>
        </w:rPr>
        <w:t>.</w:t>
      </w:r>
      <w:proofErr w:type="gramEnd"/>
      <w:r w:rsidR="00AE535A" w:rsidRPr="001D5E95">
        <w:rPr>
          <w:rFonts w:ascii="Times New Roman" w:hAnsi="Times New Roman"/>
          <w:szCs w:val="28"/>
        </w:rPr>
        <w:t xml:space="preserve"> </w:t>
      </w:r>
      <w:r w:rsidR="001B77A8" w:rsidRPr="001D5E95">
        <w:rPr>
          <w:rFonts w:ascii="Times New Roman" w:hAnsi="Times New Roman"/>
          <w:szCs w:val="28"/>
        </w:rPr>
        <w:t xml:space="preserve">Trước đây với lượng xuất huyết não trên 60 ml, tỉ lệ tử vong lên đến 90%, </w:t>
      </w:r>
      <w:r w:rsidR="00D540BE" w:rsidRPr="001D5E95">
        <w:rPr>
          <w:rFonts w:ascii="Times New Roman" w:hAnsi="Times New Roman"/>
          <w:szCs w:val="28"/>
        </w:rPr>
        <w:t xml:space="preserve">tỉ lệ tàn phế sau điều trị rất cao, </w:t>
      </w:r>
      <w:r w:rsidR="001B77A8" w:rsidRPr="001D5E95">
        <w:rPr>
          <w:rFonts w:ascii="Times New Roman" w:hAnsi="Times New Roman"/>
          <w:szCs w:val="28"/>
        </w:rPr>
        <w:t xml:space="preserve">nay nhờ </w:t>
      </w:r>
      <w:r w:rsidR="00800EFD" w:rsidRPr="001D5E95">
        <w:rPr>
          <w:rFonts w:ascii="Times New Roman" w:hAnsi="Times New Roman"/>
          <w:szCs w:val="28"/>
        </w:rPr>
        <w:t xml:space="preserve">phương pháp </w:t>
      </w:r>
      <w:r w:rsidR="0060510B" w:rsidRPr="001D5E95">
        <w:rPr>
          <w:rFonts w:ascii="Times New Roman" w:hAnsi="Times New Roman"/>
          <w:szCs w:val="28"/>
        </w:rPr>
        <w:t xml:space="preserve">phẫu thuật </w:t>
      </w:r>
      <w:r w:rsidR="00AE535A" w:rsidRPr="001D5E95">
        <w:rPr>
          <w:rFonts w:ascii="Times New Roman" w:hAnsi="Times New Roman"/>
          <w:szCs w:val="28"/>
        </w:rPr>
        <w:t xml:space="preserve">mổ tỉnh sử dụng hệ thống Robot </w:t>
      </w:r>
      <w:r w:rsidR="001B77A8" w:rsidRPr="001D5E95">
        <w:rPr>
          <w:rFonts w:ascii="Times New Roman" w:hAnsi="Times New Roman"/>
          <w:szCs w:val="28"/>
        </w:rPr>
        <w:t xml:space="preserve">đã cứu sống </w:t>
      </w:r>
      <w:r w:rsidR="007F676D" w:rsidRPr="001D5E95">
        <w:rPr>
          <w:rFonts w:ascii="Times New Roman" w:hAnsi="Times New Roman"/>
          <w:szCs w:val="28"/>
        </w:rPr>
        <w:t>và trả lại cuộc sống bình thường cho nhiều người bệnh</w:t>
      </w:r>
      <w:r w:rsidR="00D540BE" w:rsidRPr="001D5E95">
        <w:rPr>
          <w:rFonts w:ascii="Times New Roman" w:hAnsi="Times New Roman"/>
          <w:szCs w:val="28"/>
        </w:rPr>
        <w:t xml:space="preserve">, </w:t>
      </w:r>
      <w:r w:rsidR="007F676D" w:rsidRPr="001D5E95">
        <w:rPr>
          <w:rFonts w:ascii="Times New Roman" w:hAnsi="Times New Roman"/>
          <w:szCs w:val="28"/>
        </w:rPr>
        <w:t>rút ngắn</w:t>
      </w:r>
      <w:r w:rsidR="00D540BE" w:rsidRPr="001D5E95">
        <w:rPr>
          <w:rFonts w:ascii="Times New Roman" w:hAnsi="Times New Roman"/>
          <w:szCs w:val="28"/>
        </w:rPr>
        <w:t xml:space="preserve"> thời gian nằm viện (từ 15 ngày xuống còn 4</w:t>
      </w:r>
      <w:proofErr w:type="gramStart"/>
      <w:r w:rsidR="00D540BE" w:rsidRPr="001D5E95">
        <w:rPr>
          <w:rFonts w:ascii="Times New Roman" w:hAnsi="Times New Roman"/>
          <w:szCs w:val="28"/>
        </w:rPr>
        <w:t>,2</w:t>
      </w:r>
      <w:proofErr w:type="gramEnd"/>
      <w:r w:rsidR="00D540BE" w:rsidRPr="001D5E95">
        <w:rPr>
          <w:rFonts w:ascii="Times New Roman" w:hAnsi="Times New Roman"/>
          <w:szCs w:val="28"/>
        </w:rPr>
        <w:t xml:space="preserve"> ngày điều trị)</w:t>
      </w:r>
      <w:r w:rsidR="001B77A8" w:rsidRPr="001D5E95">
        <w:rPr>
          <w:rFonts w:ascii="Times New Roman" w:hAnsi="Times New Roman"/>
          <w:szCs w:val="28"/>
        </w:rPr>
        <w:t>.</w:t>
      </w:r>
      <w:r w:rsidR="00B03D2C" w:rsidRPr="001D5E95">
        <w:rPr>
          <w:rFonts w:ascii="Times New Roman" w:hAnsi="Times New Roman"/>
          <w:szCs w:val="28"/>
        </w:rPr>
        <w:t xml:space="preserve"> Theo </w:t>
      </w:r>
      <w:r w:rsidR="00EC3FD9" w:rsidRPr="001D5E95">
        <w:rPr>
          <w:rFonts w:ascii="Times New Roman" w:hAnsi="Times New Roman"/>
          <w:color w:val="222222"/>
          <w:spacing w:val="-2"/>
          <w:szCs w:val="28"/>
        </w:rPr>
        <w:t>GS.Amin Kassam - phó chủ tịch Viện phát triển thần kinh Aurora (Mỹ)</w:t>
      </w:r>
      <w:r w:rsidR="00B03D2C" w:rsidRPr="001D5E95">
        <w:rPr>
          <w:rFonts w:ascii="Times New Roman" w:hAnsi="Times New Roman"/>
          <w:szCs w:val="28"/>
        </w:rPr>
        <w:t xml:space="preserve">: “Việc triển khai thành công phẫu thuật thần kinh bằng hệ thống Robot Modus V Synaptive là bước đi lịch sử </w:t>
      </w:r>
      <w:r w:rsidR="00274885" w:rsidRPr="001D5E95">
        <w:rPr>
          <w:rFonts w:ascii="Times New Roman" w:hAnsi="Times New Roman"/>
          <w:szCs w:val="28"/>
        </w:rPr>
        <w:t>của Việt Nam”</w:t>
      </w:r>
      <w:r w:rsidR="00B03D2C" w:rsidRPr="001D5E95">
        <w:rPr>
          <w:rFonts w:ascii="Times New Roman" w:hAnsi="Times New Roman"/>
          <w:szCs w:val="28"/>
        </w:rPr>
        <w:t>,</w:t>
      </w:r>
      <w:r w:rsidR="00274885" w:rsidRPr="001D5E95">
        <w:rPr>
          <w:rFonts w:ascii="Times New Roman" w:hAnsi="Times New Roman"/>
          <w:szCs w:val="28"/>
        </w:rPr>
        <w:t xml:space="preserve"> theo đại diện</w:t>
      </w:r>
      <w:r w:rsidR="00B03D2C" w:rsidRPr="001D5E95">
        <w:rPr>
          <w:rFonts w:ascii="Times New Roman" w:hAnsi="Times New Roman"/>
          <w:szCs w:val="28"/>
        </w:rPr>
        <w:t xml:space="preserve"> </w:t>
      </w:r>
      <w:r w:rsidR="00274885" w:rsidRPr="001D5E95">
        <w:rPr>
          <w:rFonts w:ascii="Times New Roman" w:hAnsi="Times New Roman"/>
          <w:szCs w:val="28"/>
        </w:rPr>
        <w:t xml:space="preserve">của </w:t>
      </w:r>
      <w:r w:rsidR="00EC3FD9" w:rsidRPr="001D5E95">
        <w:rPr>
          <w:rFonts w:ascii="Times New Roman" w:hAnsi="Times New Roman"/>
          <w:szCs w:val="28"/>
        </w:rPr>
        <w:t>T</w:t>
      </w:r>
      <w:r w:rsidR="00274885" w:rsidRPr="001D5E95">
        <w:rPr>
          <w:rFonts w:ascii="Times New Roman" w:hAnsi="Times New Roman"/>
          <w:szCs w:val="28"/>
        </w:rPr>
        <w:t xml:space="preserve">ổ chức kỷ lục </w:t>
      </w:r>
      <w:r w:rsidR="00EC3FD9" w:rsidRPr="001D5E95">
        <w:rPr>
          <w:rFonts w:ascii="Times New Roman" w:hAnsi="Times New Roman"/>
          <w:szCs w:val="28"/>
        </w:rPr>
        <w:t>Việt Nam</w:t>
      </w:r>
      <w:r w:rsidR="00274885" w:rsidRPr="001D5E95">
        <w:rPr>
          <w:rFonts w:ascii="Times New Roman" w:hAnsi="Times New Roman"/>
          <w:szCs w:val="28"/>
        </w:rPr>
        <w:t xml:space="preserve"> “đây là những kỷ lục châu Á đầu tiên của y tế Việt Nam”.  </w:t>
      </w:r>
      <w:r w:rsidR="00EC3FD9" w:rsidRPr="001D5E95">
        <w:rPr>
          <w:rFonts w:ascii="Times New Roman" w:hAnsi="Times New Roman"/>
          <w:szCs w:val="28"/>
        </w:rPr>
        <w:t>Thành tựu này</w:t>
      </w:r>
      <w:r w:rsidR="00274885" w:rsidRPr="001D5E95">
        <w:rPr>
          <w:rFonts w:ascii="Times New Roman" w:hAnsi="Times New Roman"/>
          <w:szCs w:val="28"/>
        </w:rPr>
        <w:t xml:space="preserve"> </w:t>
      </w:r>
      <w:r w:rsidR="00B03D2C" w:rsidRPr="001D5E95">
        <w:rPr>
          <w:rFonts w:ascii="Times New Roman" w:hAnsi="Times New Roman"/>
          <w:szCs w:val="28"/>
        </w:rPr>
        <w:t xml:space="preserve">tạo hiệu ứng </w:t>
      </w:r>
      <w:proofErr w:type="gramStart"/>
      <w:r w:rsidR="00B03D2C" w:rsidRPr="001D5E95">
        <w:rPr>
          <w:rFonts w:ascii="Times New Roman" w:hAnsi="Times New Roman"/>
          <w:szCs w:val="28"/>
        </w:rPr>
        <w:t>lan</w:t>
      </w:r>
      <w:proofErr w:type="gramEnd"/>
      <w:r w:rsidR="00B03D2C" w:rsidRPr="001D5E95">
        <w:rPr>
          <w:rFonts w:ascii="Times New Roman" w:hAnsi="Times New Roman"/>
          <w:szCs w:val="28"/>
        </w:rPr>
        <w:t xml:space="preserve"> tỏa ứng dụng trí tuệ nhân tạo trong điều trị người bệnh. </w:t>
      </w:r>
      <w:r w:rsidR="001B77A8" w:rsidRPr="001D5E95">
        <w:rPr>
          <w:rFonts w:ascii="Times New Roman" w:hAnsi="Times New Roman"/>
          <w:szCs w:val="28"/>
        </w:rPr>
        <w:t xml:space="preserve"> </w:t>
      </w:r>
      <w:r w:rsidR="007F676D" w:rsidRPr="001D5E95">
        <w:rPr>
          <w:rFonts w:ascii="Times New Roman" w:hAnsi="Times New Roman"/>
          <w:szCs w:val="28"/>
        </w:rPr>
        <w:t xml:space="preserve">(Clip minh họa người bệnh) </w:t>
      </w:r>
    </w:p>
    <w:p w:rsidR="00030253" w:rsidRPr="001D5E95" w:rsidRDefault="000E1721" w:rsidP="003A56C3">
      <w:pPr>
        <w:spacing w:before="120" w:after="120"/>
        <w:ind w:firstLine="567"/>
        <w:jc w:val="both"/>
        <w:rPr>
          <w:rFonts w:ascii="Times New Roman" w:hAnsi="Times New Roman"/>
          <w:szCs w:val="28"/>
        </w:rPr>
      </w:pPr>
      <w:r w:rsidRPr="001D5E95">
        <w:rPr>
          <w:rFonts w:ascii="Times New Roman" w:hAnsi="Times New Roman"/>
          <w:b/>
          <w:szCs w:val="28"/>
        </w:rPr>
        <w:t xml:space="preserve">2. Thành lập </w:t>
      </w:r>
      <w:r w:rsidR="00030253" w:rsidRPr="001D5E95">
        <w:rPr>
          <w:rFonts w:ascii="Times New Roman" w:hAnsi="Times New Roman"/>
          <w:b/>
          <w:szCs w:val="28"/>
        </w:rPr>
        <w:t xml:space="preserve">Trung tâm </w:t>
      </w:r>
      <w:r w:rsidR="00DD5901" w:rsidRPr="001D5E95">
        <w:rPr>
          <w:rFonts w:ascii="Times New Roman" w:hAnsi="Times New Roman"/>
          <w:b/>
          <w:szCs w:val="28"/>
        </w:rPr>
        <w:t>T</w:t>
      </w:r>
      <w:r w:rsidR="00030253" w:rsidRPr="001D5E95">
        <w:rPr>
          <w:rFonts w:ascii="Times New Roman" w:hAnsi="Times New Roman"/>
          <w:b/>
          <w:szCs w:val="28"/>
        </w:rPr>
        <w:t>hận niệu</w:t>
      </w:r>
      <w:r w:rsidR="00C9478B" w:rsidRPr="001D5E95">
        <w:rPr>
          <w:rFonts w:ascii="Times New Roman" w:hAnsi="Times New Roman"/>
          <w:b/>
          <w:szCs w:val="28"/>
        </w:rPr>
        <w:t>:</w:t>
      </w:r>
    </w:p>
    <w:p w:rsidR="00D8449D" w:rsidRPr="001D5E95" w:rsidRDefault="00D8449D" w:rsidP="003A56C3">
      <w:pPr>
        <w:spacing w:before="120" w:after="120"/>
        <w:ind w:firstLine="567"/>
        <w:jc w:val="both"/>
        <w:rPr>
          <w:rFonts w:ascii="Times New Roman" w:hAnsi="Times New Roman"/>
          <w:szCs w:val="28"/>
        </w:rPr>
      </w:pPr>
      <w:proofErr w:type="gramStart"/>
      <w:r w:rsidRPr="001D5E95">
        <w:rPr>
          <w:rFonts w:ascii="Times New Roman" w:hAnsi="Times New Roman"/>
          <w:szCs w:val="28"/>
        </w:rPr>
        <w:lastRenderedPageBreak/>
        <w:t xml:space="preserve">Đây là trung tâm </w:t>
      </w:r>
      <w:r w:rsidR="005611BB" w:rsidRPr="001D5E95">
        <w:rPr>
          <w:rFonts w:ascii="Times New Roman" w:hAnsi="Times New Roman"/>
          <w:szCs w:val="28"/>
        </w:rPr>
        <w:t xml:space="preserve">lọc máu </w:t>
      </w:r>
      <w:r w:rsidRPr="001D5E95">
        <w:rPr>
          <w:rFonts w:ascii="Times New Roman" w:hAnsi="Times New Roman"/>
          <w:szCs w:val="28"/>
        </w:rPr>
        <w:t xml:space="preserve">lớn </w:t>
      </w:r>
      <w:r w:rsidR="005611BB" w:rsidRPr="001D5E95">
        <w:rPr>
          <w:rFonts w:ascii="Times New Roman" w:hAnsi="Times New Roman"/>
          <w:szCs w:val="28"/>
        </w:rPr>
        <w:t xml:space="preserve">thứ 2 </w:t>
      </w:r>
      <w:r w:rsidRPr="001D5E95">
        <w:rPr>
          <w:rFonts w:ascii="Times New Roman" w:hAnsi="Times New Roman"/>
          <w:szCs w:val="28"/>
        </w:rPr>
        <w:t>cả nước</w:t>
      </w:r>
      <w:r w:rsidR="005611BB" w:rsidRPr="001D5E95">
        <w:rPr>
          <w:rFonts w:ascii="Times New Roman" w:hAnsi="Times New Roman"/>
          <w:szCs w:val="28"/>
        </w:rPr>
        <w:t>, trung tâm ghép tạng lớn thứ 2 của miền Nam.</w:t>
      </w:r>
      <w:proofErr w:type="gramEnd"/>
      <w:r w:rsidRPr="001D5E95">
        <w:rPr>
          <w:rFonts w:ascii="Times New Roman" w:hAnsi="Times New Roman"/>
          <w:szCs w:val="28"/>
        </w:rPr>
        <w:t xml:space="preserve"> </w:t>
      </w:r>
      <w:r w:rsidR="005611BB" w:rsidRPr="001D5E95">
        <w:rPr>
          <w:rFonts w:ascii="Times New Roman" w:hAnsi="Times New Roman"/>
          <w:szCs w:val="28"/>
        </w:rPr>
        <w:t xml:space="preserve">Thực hiện </w:t>
      </w:r>
      <w:r w:rsidRPr="001D5E95">
        <w:rPr>
          <w:rFonts w:ascii="Times New Roman" w:hAnsi="Times New Roman"/>
          <w:szCs w:val="28"/>
        </w:rPr>
        <w:t xml:space="preserve">chăm sóc và điều trị </w:t>
      </w:r>
      <w:proofErr w:type="gramStart"/>
      <w:r w:rsidRPr="001D5E95">
        <w:rPr>
          <w:rFonts w:ascii="Times New Roman" w:hAnsi="Times New Roman"/>
          <w:szCs w:val="28"/>
        </w:rPr>
        <w:t>theo</w:t>
      </w:r>
      <w:proofErr w:type="gramEnd"/>
      <w:r w:rsidRPr="001D5E95">
        <w:rPr>
          <w:rFonts w:ascii="Times New Roman" w:hAnsi="Times New Roman"/>
          <w:szCs w:val="28"/>
        </w:rPr>
        <w:t xml:space="preserve"> quy trình khép kín là: Điều trị trước ghép, chuẩn bị ghép, ghép thận và theo dõi hậu ghép. Hàng ngày có trên 400 người bệnh suy thận mãn được lọc máu tại trung tâm, trên 300 người bệnh làm phương pháp thẩm phân phúc mạc (lọc màng bụng)</w:t>
      </w:r>
      <w:r w:rsidR="005611BB" w:rsidRPr="001D5E95">
        <w:rPr>
          <w:rFonts w:ascii="Times New Roman" w:hAnsi="Times New Roman"/>
          <w:szCs w:val="28"/>
        </w:rPr>
        <w:t>,</w:t>
      </w:r>
      <w:r w:rsidRPr="001D5E95">
        <w:rPr>
          <w:rFonts w:ascii="Times New Roman" w:hAnsi="Times New Roman"/>
          <w:szCs w:val="28"/>
        </w:rPr>
        <w:t xml:space="preserve"> </w:t>
      </w:r>
      <w:r w:rsidR="005611BB" w:rsidRPr="001D5E95">
        <w:rPr>
          <w:rFonts w:ascii="Times New Roman" w:hAnsi="Times New Roman"/>
          <w:szCs w:val="28"/>
        </w:rPr>
        <w:t xml:space="preserve">đã ghép </w:t>
      </w:r>
      <w:r w:rsidR="00DD5901" w:rsidRPr="001D5E95">
        <w:rPr>
          <w:rFonts w:ascii="Times New Roman" w:hAnsi="Times New Roman"/>
          <w:szCs w:val="28"/>
        </w:rPr>
        <w:t xml:space="preserve">thận </w:t>
      </w:r>
      <w:r w:rsidR="005611BB" w:rsidRPr="001D5E95">
        <w:rPr>
          <w:rFonts w:ascii="Times New Roman" w:hAnsi="Times New Roman"/>
          <w:szCs w:val="28"/>
        </w:rPr>
        <w:t xml:space="preserve">thành công  trên 300 ca, trong đó có người bệnh lớn tuổi nhất của Việt Nam (76 tuổi), có nhiều bệnh lý nặng, phức tạp đi kèm. </w:t>
      </w:r>
      <w:proofErr w:type="gramStart"/>
      <w:r w:rsidR="005611BB" w:rsidRPr="001D5E95">
        <w:rPr>
          <w:rFonts w:ascii="Times New Roman" w:hAnsi="Times New Roman"/>
          <w:szCs w:val="28"/>
        </w:rPr>
        <w:t>Hiện nay, trung tâm quản lý hơn 1.300 người bệnh lọc thận, lọc màng bụng, hậu ghép.</w:t>
      </w:r>
      <w:proofErr w:type="gramEnd"/>
    </w:p>
    <w:p w:rsidR="000E1721" w:rsidRPr="001D5E95" w:rsidRDefault="005611BB" w:rsidP="003A56C3">
      <w:pPr>
        <w:spacing w:before="120" w:after="120"/>
        <w:ind w:firstLine="567"/>
        <w:jc w:val="both"/>
        <w:rPr>
          <w:rFonts w:ascii="Times New Roman" w:hAnsi="Times New Roman"/>
          <w:szCs w:val="28"/>
        </w:rPr>
      </w:pPr>
      <w:r w:rsidRPr="001D5E95">
        <w:rPr>
          <w:rFonts w:ascii="Times New Roman" w:hAnsi="Times New Roman"/>
          <w:szCs w:val="28"/>
        </w:rPr>
        <w:t>Trong những năm qua, trung tâm</w:t>
      </w:r>
      <w:r w:rsidR="00D8449D" w:rsidRPr="001D5E95">
        <w:rPr>
          <w:rFonts w:ascii="Times New Roman" w:hAnsi="Times New Roman"/>
          <w:szCs w:val="28"/>
        </w:rPr>
        <w:t xml:space="preserve"> đã </w:t>
      </w:r>
      <w:r w:rsidRPr="001D5E95">
        <w:rPr>
          <w:rFonts w:ascii="Times New Roman" w:hAnsi="Times New Roman"/>
          <w:szCs w:val="28"/>
        </w:rPr>
        <w:t>thực hiện</w:t>
      </w:r>
      <w:r w:rsidR="00D8449D" w:rsidRPr="001D5E95">
        <w:rPr>
          <w:rFonts w:ascii="Times New Roman" w:hAnsi="Times New Roman"/>
          <w:szCs w:val="28"/>
        </w:rPr>
        <w:t xml:space="preserve"> </w:t>
      </w:r>
      <w:r w:rsidRPr="001D5E95">
        <w:rPr>
          <w:rFonts w:ascii="Times New Roman" w:hAnsi="Times New Roman"/>
          <w:szCs w:val="28"/>
        </w:rPr>
        <w:t xml:space="preserve">nhiều </w:t>
      </w:r>
      <w:r w:rsidR="00D8449D" w:rsidRPr="001D5E95">
        <w:rPr>
          <w:rFonts w:ascii="Times New Roman" w:hAnsi="Times New Roman"/>
          <w:szCs w:val="28"/>
        </w:rPr>
        <w:t xml:space="preserve">kỹ thuật </w:t>
      </w:r>
      <w:r w:rsidRPr="001D5E95">
        <w:rPr>
          <w:rFonts w:ascii="Times New Roman" w:hAnsi="Times New Roman"/>
          <w:szCs w:val="28"/>
        </w:rPr>
        <w:t>mới trong điều trị người bệnh như</w:t>
      </w:r>
      <w:r w:rsidR="00D8449D" w:rsidRPr="001D5E95">
        <w:rPr>
          <w:rFonts w:ascii="Times New Roman" w:hAnsi="Times New Roman"/>
          <w:szCs w:val="28"/>
        </w:rPr>
        <w:t xml:space="preserve">: Thuyên tắc mạch chọn lọc điều trị bệnh </w:t>
      </w:r>
      <w:r w:rsidRPr="001D5E95">
        <w:rPr>
          <w:rFonts w:ascii="Times New Roman" w:hAnsi="Times New Roman"/>
          <w:szCs w:val="28"/>
        </w:rPr>
        <w:t>lý tăng sinh lành tính tiền</w:t>
      </w:r>
      <w:r w:rsidR="00D8449D" w:rsidRPr="001D5E95">
        <w:rPr>
          <w:rFonts w:ascii="Times New Roman" w:hAnsi="Times New Roman"/>
          <w:szCs w:val="28"/>
        </w:rPr>
        <w:t xml:space="preserve"> liệt tuyến</w:t>
      </w:r>
      <w:r w:rsidRPr="001D5E95">
        <w:rPr>
          <w:rFonts w:ascii="Times New Roman" w:hAnsi="Times New Roman"/>
          <w:szCs w:val="28"/>
        </w:rPr>
        <w:t xml:space="preserve"> (Là 1 trong 2 kỹ thuật tiêu biểu của Ngành y tế được UBND</w:t>
      </w:r>
      <w:r w:rsidR="009C15D3">
        <w:rPr>
          <w:rFonts w:ascii="Times New Roman" w:hAnsi="Times New Roman"/>
          <w:szCs w:val="28"/>
        </w:rPr>
        <w:t xml:space="preserve"> </w:t>
      </w:r>
      <w:r w:rsidRPr="001D5E95">
        <w:rPr>
          <w:rFonts w:ascii="Times New Roman" w:hAnsi="Times New Roman"/>
          <w:szCs w:val="28"/>
        </w:rPr>
        <w:t>Thành phố tuyên dương năm 2016)</w:t>
      </w:r>
      <w:r w:rsidR="00D8449D" w:rsidRPr="001D5E95">
        <w:rPr>
          <w:rFonts w:ascii="Times New Roman" w:hAnsi="Times New Roman"/>
          <w:szCs w:val="28"/>
        </w:rPr>
        <w:t>; Chọc hút nang thận dẫn lưu ra khoang sau phúc mạc để điều</w:t>
      </w:r>
      <w:r w:rsidRPr="001D5E95">
        <w:rPr>
          <w:rFonts w:ascii="Times New Roman" w:hAnsi="Times New Roman"/>
          <w:szCs w:val="28"/>
        </w:rPr>
        <w:t xml:space="preserve"> </w:t>
      </w:r>
      <w:r w:rsidR="00D8449D" w:rsidRPr="001D5E95">
        <w:rPr>
          <w:rFonts w:ascii="Times New Roman" w:hAnsi="Times New Roman"/>
          <w:szCs w:val="28"/>
        </w:rPr>
        <w:t>trị bệnh lý nang thận đơn thuần</w:t>
      </w:r>
      <w:r w:rsidRPr="001D5E95">
        <w:rPr>
          <w:rFonts w:ascii="Times New Roman" w:hAnsi="Times New Roman"/>
          <w:szCs w:val="28"/>
        </w:rPr>
        <w:t xml:space="preserve"> (Được tuyên dương kỹ thuật mới tiêu biểu của Thành phố năm 2017). Đặc biệt trong năm 2019, trung tâm đã đạt kỷ lục Việt Nam là đơn vị đầu tiên triển khai thành công đặt thể hang nhân tạo trong điều trị rối loạn cương dương.</w:t>
      </w:r>
    </w:p>
    <w:p w:rsidR="00030253" w:rsidRPr="001D5E95" w:rsidRDefault="000E1721" w:rsidP="003A56C3">
      <w:pPr>
        <w:spacing w:before="120" w:after="120"/>
        <w:ind w:firstLine="567"/>
        <w:jc w:val="both"/>
        <w:rPr>
          <w:rFonts w:ascii="Times New Roman" w:hAnsi="Times New Roman"/>
          <w:szCs w:val="28"/>
        </w:rPr>
      </w:pPr>
      <w:r w:rsidRPr="001D5E95">
        <w:rPr>
          <w:rFonts w:ascii="Times New Roman" w:hAnsi="Times New Roman"/>
          <w:b/>
          <w:szCs w:val="28"/>
        </w:rPr>
        <w:t xml:space="preserve">3. Thành lập </w:t>
      </w:r>
      <w:r w:rsidR="00030253" w:rsidRPr="001D5E95">
        <w:rPr>
          <w:rFonts w:ascii="Times New Roman" w:hAnsi="Times New Roman"/>
          <w:b/>
          <w:szCs w:val="28"/>
        </w:rPr>
        <w:t xml:space="preserve">Trung tâm </w:t>
      </w:r>
      <w:r w:rsidR="00DD5901" w:rsidRPr="001D5E95">
        <w:rPr>
          <w:rFonts w:ascii="Times New Roman" w:hAnsi="Times New Roman"/>
          <w:b/>
          <w:szCs w:val="28"/>
        </w:rPr>
        <w:t>T</w:t>
      </w:r>
      <w:r w:rsidR="00030253" w:rsidRPr="001D5E95">
        <w:rPr>
          <w:rFonts w:ascii="Times New Roman" w:hAnsi="Times New Roman"/>
          <w:b/>
          <w:szCs w:val="28"/>
        </w:rPr>
        <w:t>im mạch</w:t>
      </w:r>
      <w:r w:rsidR="005611BB" w:rsidRPr="001D5E95">
        <w:rPr>
          <w:rFonts w:ascii="Times New Roman" w:hAnsi="Times New Roman"/>
          <w:b/>
          <w:szCs w:val="28"/>
        </w:rPr>
        <w:t>:</w:t>
      </w:r>
    </w:p>
    <w:p w:rsidR="00CB0CD3" w:rsidRPr="001D5E95" w:rsidRDefault="005611BB" w:rsidP="003A56C3">
      <w:pPr>
        <w:spacing w:before="120" w:after="120"/>
        <w:ind w:firstLine="567"/>
        <w:jc w:val="both"/>
        <w:rPr>
          <w:rFonts w:ascii="Times New Roman" w:hAnsi="Times New Roman"/>
          <w:szCs w:val="28"/>
        </w:rPr>
      </w:pPr>
      <w:r w:rsidRPr="001D5E95">
        <w:rPr>
          <w:rFonts w:ascii="Times New Roman" w:hAnsi="Times New Roman"/>
          <w:szCs w:val="28"/>
        </w:rPr>
        <w:t xml:space="preserve">Trung tâm Tim mạch </w:t>
      </w:r>
      <w:r w:rsidR="00DD5901" w:rsidRPr="001D5E95">
        <w:rPr>
          <w:rFonts w:ascii="Times New Roman" w:hAnsi="Times New Roman"/>
          <w:szCs w:val="28"/>
        </w:rPr>
        <w:t xml:space="preserve">được phát triển </w:t>
      </w:r>
      <w:r w:rsidRPr="001D5E95">
        <w:rPr>
          <w:rFonts w:ascii="Times New Roman" w:hAnsi="Times New Roman"/>
          <w:szCs w:val="28"/>
        </w:rPr>
        <w:t xml:space="preserve">hoàn chỉnh gồm 5 khoa chuyên sâu: Khoa Tim mạch tổng quát, Khoa Hồi sức </w:t>
      </w:r>
      <w:proofErr w:type="gramStart"/>
      <w:r w:rsidRPr="001D5E95">
        <w:rPr>
          <w:rFonts w:ascii="Times New Roman" w:hAnsi="Times New Roman"/>
          <w:szCs w:val="28"/>
        </w:rPr>
        <w:t>tim</w:t>
      </w:r>
      <w:proofErr w:type="gramEnd"/>
      <w:r w:rsidRPr="001D5E95">
        <w:rPr>
          <w:rFonts w:ascii="Times New Roman" w:hAnsi="Times New Roman"/>
          <w:szCs w:val="28"/>
        </w:rPr>
        <w:t xml:space="preserve"> mạch, Khoa Tim mạch can thiệp, Khoa Nhịp tim học, Khoa Phẫu thuật tim - Lồng ngực mạch máu</w:t>
      </w:r>
      <w:r w:rsidR="00DD5901" w:rsidRPr="001D5E95">
        <w:rPr>
          <w:rFonts w:ascii="Times New Roman" w:hAnsi="Times New Roman"/>
          <w:szCs w:val="28"/>
        </w:rPr>
        <w:t>; điều trị trung bình gần 500 người bệnh nội trú/ ngày.</w:t>
      </w:r>
      <w:r w:rsidRPr="001D5E95">
        <w:rPr>
          <w:rFonts w:ascii="Times New Roman" w:hAnsi="Times New Roman"/>
          <w:szCs w:val="28"/>
        </w:rPr>
        <w:t xml:space="preserve"> Bệnh viện đã triển khai được hầu hết các kỹ thuật cao trong lĩnh vực </w:t>
      </w:r>
      <w:r w:rsidR="00DD5901" w:rsidRPr="001D5E95">
        <w:rPr>
          <w:rFonts w:ascii="Times New Roman" w:hAnsi="Times New Roman"/>
          <w:szCs w:val="28"/>
        </w:rPr>
        <w:t>t</w:t>
      </w:r>
      <w:r w:rsidRPr="001D5E95">
        <w:rPr>
          <w:rFonts w:ascii="Times New Roman" w:hAnsi="Times New Roman"/>
          <w:szCs w:val="28"/>
        </w:rPr>
        <w:t xml:space="preserve">im mạch như: Chụp và can thiệp mạch vành; Kỹ thuật điều trị nội mạch các bệnh tim bẩm sinh; Đặt stent Graft động mạch chủ; Đặt máy tạo nhịp tim tạm thời và vĩnh viễn, máy phá rung, máy tái đồng bộ thất; Đặt máy theo dõi sóng T đề phòng đột tử; Đặt bóng đối xung động mạch chủ; Đặt stent mạch máu ngoại biên; Phẫu thuật thay van tim, phẫu thuật mổ bắc cầu động mạch vành. </w:t>
      </w:r>
      <w:proofErr w:type="gramStart"/>
      <w:r w:rsidR="00B44CC0" w:rsidRPr="001D5E95">
        <w:rPr>
          <w:rFonts w:ascii="Times New Roman" w:hAnsi="Times New Roman"/>
          <w:szCs w:val="28"/>
        </w:rPr>
        <w:t>T</w:t>
      </w:r>
      <w:r w:rsidRPr="001D5E95">
        <w:rPr>
          <w:rFonts w:ascii="Times New Roman" w:hAnsi="Times New Roman"/>
          <w:szCs w:val="28"/>
        </w:rPr>
        <w:t xml:space="preserve">iếp nhận điều trị trung bình </w:t>
      </w:r>
      <w:r w:rsidR="00B44CC0" w:rsidRPr="001D5E95">
        <w:rPr>
          <w:rFonts w:ascii="Times New Roman" w:hAnsi="Times New Roman"/>
          <w:szCs w:val="28"/>
        </w:rPr>
        <w:t>gần 500</w:t>
      </w:r>
      <w:r w:rsidRPr="001D5E95">
        <w:rPr>
          <w:rFonts w:ascii="Times New Roman" w:hAnsi="Times New Roman"/>
          <w:szCs w:val="28"/>
        </w:rPr>
        <w:t xml:space="preserve"> người bệnh nội trú/ngày.</w:t>
      </w:r>
      <w:proofErr w:type="gramEnd"/>
      <w:r w:rsidRPr="001D5E95">
        <w:rPr>
          <w:rFonts w:ascii="Times New Roman" w:hAnsi="Times New Roman"/>
          <w:szCs w:val="28"/>
        </w:rPr>
        <w:t xml:space="preserve"> </w:t>
      </w:r>
      <w:r w:rsidR="00B44CC0" w:rsidRPr="001D5E95">
        <w:rPr>
          <w:rFonts w:ascii="Times New Roman" w:hAnsi="Times New Roman"/>
          <w:szCs w:val="28"/>
        </w:rPr>
        <w:t>Năm 2019, b</w:t>
      </w:r>
      <w:r w:rsidRPr="001D5E95">
        <w:rPr>
          <w:rFonts w:ascii="Times New Roman" w:hAnsi="Times New Roman"/>
          <w:szCs w:val="28"/>
        </w:rPr>
        <w:t xml:space="preserve">ệnh viện đã Chụp </w:t>
      </w:r>
      <w:r w:rsidR="00B44CC0" w:rsidRPr="001D5E95">
        <w:rPr>
          <w:rFonts w:ascii="Times New Roman" w:hAnsi="Times New Roman"/>
          <w:szCs w:val="28"/>
        </w:rPr>
        <w:t>và can thiệp mạch vành</w:t>
      </w:r>
      <w:r w:rsidRPr="001D5E95">
        <w:rPr>
          <w:rFonts w:ascii="Times New Roman" w:hAnsi="Times New Roman"/>
          <w:szCs w:val="28"/>
        </w:rPr>
        <w:t xml:space="preserve">: </w:t>
      </w:r>
      <w:r w:rsidR="00B44CC0" w:rsidRPr="001D5E95">
        <w:rPr>
          <w:rFonts w:ascii="Times New Roman" w:hAnsi="Times New Roman"/>
          <w:szCs w:val="28"/>
        </w:rPr>
        <w:t>4.500</w:t>
      </w:r>
      <w:r w:rsidRPr="001D5E95">
        <w:rPr>
          <w:rFonts w:ascii="Times New Roman" w:hAnsi="Times New Roman"/>
          <w:szCs w:val="28"/>
        </w:rPr>
        <w:t xml:space="preserve"> ca</w:t>
      </w:r>
      <w:r w:rsidR="00DD5901" w:rsidRPr="001D5E95">
        <w:rPr>
          <w:rFonts w:ascii="Times New Roman" w:hAnsi="Times New Roman"/>
          <w:szCs w:val="28"/>
        </w:rPr>
        <w:t xml:space="preserve">, cứu sống được nhiều người bệnh nặng, nguy kịch. </w:t>
      </w:r>
    </w:p>
    <w:p w:rsidR="00030253" w:rsidRPr="001D5E95" w:rsidRDefault="00CB0CD3" w:rsidP="003A56C3">
      <w:pPr>
        <w:spacing w:before="120" w:after="120"/>
        <w:ind w:firstLine="567"/>
        <w:jc w:val="both"/>
        <w:rPr>
          <w:rFonts w:ascii="Times New Roman" w:hAnsi="Times New Roman"/>
          <w:szCs w:val="28"/>
        </w:rPr>
      </w:pPr>
      <w:r w:rsidRPr="001D5E95">
        <w:rPr>
          <w:rFonts w:ascii="Times New Roman" w:hAnsi="Times New Roman"/>
          <w:b/>
          <w:szCs w:val="28"/>
        </w:rPr>
        <w:t xml:space="preserve">4. Thành lập </w:t>
      </w:r>
      <w:r w:rsidR="00065935" w:rsidRPr="001D5E95">
        <w:rPr>
          <w:rFonts w:ascii="Times New Roman" w:hAnsi="Times New Roman"/>
          <w:b/>
          <w:szCs w:val="28"/>
        </w:rPr>
        <w:t>Trung tâm U</w:t>
      </w:r>
      <w:r w:rsidR="00030253" w:rsidRPr="001D5E95">
        <w:rPr>
          <w:rFonts w:ascii="Times New Roman" w:hAnsi="Times New Roman"/>
          <w:b/>
          <w:szCs w:val="28"/>
        </w:rPr>
        <w:t>ng bướu:</w:t>
      </w:r>
    </w:p>
    <w:p w:rsidR="00274885" w:rsidRPr="001D5E95" w:rsidRDefault="00030253" w:rsidP="003A56C3">
      <w:pPr>
        <w:spacing w:before="120" w:after="120"/>
        <w:ind w:firstLine="567"/>
        <w:jc w:val="both"/>
        <w:rPr>
          <w:rFonts w:ascii="Times New Roman" w:hAnsi="Times New Roman"/>
          <w:szCs w:val="28"/>
        </w:rPr>
      </w:pPr>
      <w:r w:rsidRPr="001D5E95">
        <w:rPr>
          <w:rFonts w:ascii="Times New Roman" w:hAnsi="Times New Roman"/>
          <w:szCs w:val="28"/>
        </w:rPr>
        <w:t>Mặc dù mới thành lập 10 năm</w:t>
      </w:r>
      <w:r w:rsidR="004D67EC" w:rsidRPr="001D5E95">
        <w:rPr>
          <w:rFonts w:ascii="Times New Roman" w:hAnsi="Times New Roman"/>
          <w:szCs w:val="28"/>
        </w:rPr>
        <w:t xml:space="preserve">, </w:t>
      </w:r>
      <w:r w:rsidR="00274885" w:rsidRPr="001D5E95">
        <w:rPr>
          <w:rFonts w:ascii="Times New Roman" w:hAnsi="Times New Roman"/>
          <w:szCs w:val="28"/>
        </w:rPr>
        <w:t>trung tâm</w:t>
      </w:r>
      <w:r w:rsidR="004D67EC" w:rsidRPr="001D5E95">
        <w:rPr>
          <w:rFonts w:ascii="Times New Roman" w:hAnsi="Times New Roman"/>
          <w:szCs w:val="28"/>
        </w:rPr>
        <w:t xml:space="preserve"> Ung bướu </w:t>
      </w:r>
      <w:r w:rsidR="00274885" w:rsidRPr="001D5E95">
        <w:rPr>
          <w:rFonts w:ascii="Times New Roman" w:hAnsi="Times New Roman"/>
          <w:szCs w:val="28"/>
        </w:rPr>
        <w:t xml:space="preserve">– Y học hạt nhân </w:t>
      </w:r>
      <w:r w:rsidR="004D67EC" w:rsidRPr="001D5E95">
        <w:rPr>
          <w:rFonts w:ascii="Times New Roman" w:hAnsi="Times New Roman"/>
          <w:szCs w:val="28"/>
        </w:rPr>
        <w:t>bệnh viện Nhân Dân 115 đã không ngừng lớn mạnh</w:t>
      </w:r>
      <w:r w:rsidR="00274885" w:rsidRPr="001D5E95">
        <w:rPr>
          <w:rFonts w:ascii="Times New Roman" w:hAnsi="Times New Roman"/>
          <w:szCs w:val="28"/>
        </w:rPr>
        <w:t xml:space="preserve"> với hoạt động đa mô thức phẫu thuật – hóa trị - xạ trị</w:t>
      </w:r>
      <w:r w:rsidR="002E28C8" w:rsidRPr="001D5E95">
        <w:rPr>
          <w:rFonts w:ascii="Times New Roman" w:hAnsi="Times New Roman"/>
          <w:szCs w:val="28"/>
        </w:rPr>
        <w:t xml:space="preserve">, đến nay đã trở thành một trong những trung tâm Ung bướu </w:t>
      </w:r>
      <w:r w:rsidR="00274885" w:rsidRPr="001D5E95">
        <w:rPr>
          <w:rFonts w:ascii="Times New Roman" w:hAnsi="Times New Roman"/>
          <w:szCs w:val="28"/>
        </w:rPr>
        <w:t>hiện đại</w:t>
      </w:r>
      <w:r w:rsidR="002E28C8" w:rsidRPr="001D5E95">
        <w:rPr>
          <w:rFonts w:ascii="Times New Roman" w:hAnsi="Times New Roman"/>
          <w:szCs w:val="28"/>
        </w:rPr>
        <w:t xml:space="preserve"> </w:t>
      </w:r>
      <w:r w:rsidR="00274885" w:rsidRPr="001D5E95">
        <w:rPr>
          <w:rFonts w:ascii="Times New Roman" w:hAnsi="Times New Roman"/>
          <w:szCs w:val="28"/>
        </w:rPr>
        <w:t xml:space="preserve">của </w:t>
      </w:r>
      <w:r w:rsidR="00065935" w:rsidRPr="001D5E95">
        <w:rPr>
          <w:rFonts w:ascii="Times New Roman" w:hAnsi="Times New Roman"/>
          <w:szCs w:val="28"/>
        </w:rPr>
        <w:t>thành phố Hồ Chí Minh</w:t>
      </w:r>
      <w:r w:rsidR="00274885" w:rsidRPr="001D5E95">
        <w:rPr>
          <w:rFonts w:ascii="Times New Roman" w:hAnsi="Times New Roman"/>
          <w:szCs w:val="28"/>
        </w:rPr>
        <w:t xml:space="preserve"> và khu vực phía Nam</w:t>
      </w:r>
      <w:r w:rsidR="00772AE4" w:rsidRPr="001D5E95">
        <w:rPr>
          <w:rFonts w:ascii="Times New Roman" w:hAnsi="Times New Roman"/>
          <w:szCs w:val="28"/>
        </w:rPr>
        <w:t>, đã góp phần</w:t>
      </w:r>
      <w:r w:rsidR="002E28C8" w:rsidRPr="001D5E95">
        <w:rPr>
          <w:rFonts w:ascii="Times New Roman" w:hAnsi="Times New Roman"/>
          <w:szCs w:val="28"/>
        </w:rPr>
        <w:t xml:space="preserve"> </w:t>
      </w:r>
      <w:r w:rsidR="00274885" w:rsidRPr="001D5E95">
        <w:rPr>
          <w:rFonts w:ascii="Times New Roman" w:hAnsi="Times New Roman"/>
          <w:szCs w:val="28"/>
        </w:rPr>
        <w:t xml:space="preserve">đáng kể </w:t>
      </w:r>
      <w:r w:rsidR="002E28C8" w:rsidRPr="001D5E95">
        <w:rPr>
          <w:rFonts w:ascii="Times New Roman" w:hAnsi="Times New Roman"/>
          <w:szCs w:val="28"/>
        </w:rPr>
        <w:t xml:space="preserve">giảm tải cho bệnh viện Ung bướu </w:t>
      </w:r>
      <w:r w:rsidR="00065935" w:rsidRPr="001D5E95">
        <w:rPr>
          <w:rFonts w:ascii="Times New Roman" w:hAnsi="Times New Roman"/>
          <w:szCs w:val="28"/>
        </w:rPr>
        <w:t>thành phố Hồ Chí Minh</w:t>
      </w:r>
      <w:r w:rsidR="00772AE4" w:rsidRPr="001D5E95">
        <w:rPr>
          <w:rFonts w:ascii="Times New Roman" w:hAnsi="Times New Roman"/>
          <w:szCs w:val="28"/>
        </w:rPr>
        <w:t>.</w:t>
      </w:r>
      <w:r w:rsidR="004D67EC" w:rsidRPr="001D5E95">
        <w:rPr>
          <w:rFonts w:ascii="Times New Roman" w:hAnsi="Times New Roman"/>
          <w:szCs w:val="28"/>
        </w:rPr>
        <w:t xml:space="preserve"> </w:t>
      </w:r>
      <w:r w:rsidR="00772AE4" w:rsidRPr="001D5E95">
        <w:rPr>
          <w:rFonts w:ascii="Times New Roman" w:hAnsi="Times New Roman"/>
          <w:szCs w:val="28"/>
        </w:rPr>
        <w:t xml:space="preserve">Trung tâm </w:t>
      </w:r>
      <w:r w:rsidR="004D67EC" w:rsidRPr="001D5E95">
        <w:rPr>
          <w:rFonts w:ascii="Times New Roman" w:hAnsi="Times New Roman"/>
          <w:szCs w:val="28"/>
        </w:rPr>
        <w:t xml:space="preserve">được trang bị nhiều hệ thống máy hiện đại như: 02 máy xạ trị gia tốc, 01 máy Gammaknife, 01 hệ thống CT mô phỏng, 01 hệ thống máy Pet-CT. </w:t>
      </w:r>
    </w:p>
    <w:p w:rsidR="00CB0CD3" w:rsidRPr="001D5E95" w:rsidRDefault="00274885" w:rsidP="003A56C3">
      <w:pPr>
        <w:spacing w:before="120" w:after="120"/>
        <w:ind w:firstLine="567"/>
        <w:jc w:val="both"/>
        <w:rPr>
          <w:rFonts w:ascii="Times New Roman" w:hAnsi="Times New Roman"/>
          <w:szCs w:val="28"/>
        </w:rPr>
      </w:pPr>
      <w:r w:rsidRPr="001D5E95">
        <w:rPr>
          <w:rFonts w:ascii="Times New Roman" w:hAnsi="Times New Roman"/>
          <w:szCs w:val="28"/>
        </w:rPr>
        <w:t>Kết quả từ năm 2011 đ</w:t>
      </w:r>
      <w:r w:rsidR="004D67EC" w:rsidRPr="001D5E95">
        <w:rPr>
          <w:rFonts w:ascii="Times New Roman" w:hAnsi="Times New Roman"/>
          <w:szCs w:val="28"/>
        </w:rPr>
        <w:t xml:space="preserve">ến </w:t>
      </w:r>
      <w:r w:rsidRPr="001D5E95">
        <w:rPr>
          <w:rFonts w:ascii="Times New Roman" w:hAnsi="Times New Roman"/>
          <w:szCs w:val="28"/>
        </w:rPr>
        <w:t>năm 2019</w:t>
      </w:r>
      <w:r w:rsidR="004D67EC" w:rsidRPr="001D5E95">
        <w:rPr>
          <w:rFonts w:ascii="Times New Roman" w:hAnsi="Times New Roman"/>
          <w:szCs w:val="28"/>
        </w:rPr>
        <w:t xml:space="preserve">, </w:t>
      </w:r>
      <w:r w:rsidR="00065935" w:rsidRPr="001D5E95">
        <w:rPr>
          <w:rFonts w:ascii="Times New Roman" w:hAnsi="Times New Roman"/>
          <w:szCs w:val="28"/>
        </w:rPr>
        <w:t>T</w:t>
      </w:r>
      <w:r w:rsidRPr="001D5E95">
        <w:rPr>
          <w:rFonts w:ascii="Times New Roman" w:hAnsi="Times New Roman"/>
          <w:szCs w:val="28"/>
        </w:rPr>
        <w:t>rung tâm</w:t>
      </w:r>
      <w:r w:rsidR="004D67EC" w:rsidRPr="001D5E95">
        <w:rPr>
          <w:rFonts w:ascii="Times New Roman" w:hAnsi="Times New Roman"/>
          <w:szCs w:val="28"/>
        </w:rPr>
        <w:t xml:space="preserve"> Ung bướu</w:t>
      </w:r>
      <w:r w:rsidR="00065935" w:rsidRPr="001D5E95">
        <w:rPr>
          <w:rFonts w:ascii="Times New Roman" w:hAnsi="Times New Roman"/>
          <w:szCs w:val="28"/>
        </w:rPr>
        <w:t xml:space="preserve"> – Y học hạt nhân</w:t>
      </w:r>
      <w:r w:rsidR="004D67EC" w:rsidRPr="001D5E95">
        <w:rPr>
          <w:rFonts w:ascii="Times New Roman" w:hAnsi="Times New Roman"/>
          <w:szCs w:val="28"/>
        </w:rPr>
        <w:t xml:space="preserve"> đã tiếp nhận và điều trị cho</w:t>
      </w:r>
      <w:r w:rsidR="00030253" w:rsidRPr="001D5E95">
        <w:rPr>
          <w:rFonts w:ascii="Times New Roman" w:hAnsi="Times New Roman"/>
          <w:szCs w:val="28"/>
        </w:rPr>
        <w:t xml:space="preserve"> </w:t>
      </w:r>
      <w:r w:rsidR="002E28C8" w:rsidRPr="001D5E95">
        <w:rPr>
          <w:rFonts w:ascii="Times New Roman" w:hAnsi="Times New Roman"/>
          <w:szCs w:val="28"/>
        </w:rPr>
        <w:t>20.000 người bệnh nội trú và 35.000 người bệnh ngoại trú, trong đó có 220.000 lượt người bệnh xạ trị, 32.000 lượt người bệnh hóa trị, 2.500 người bệnh điều trị u não và các bệnh lý về não bằng Gammaknife.</w:t>
      </w:r>
    </w:p>
    <w:p w:rsidR="00030253" w:rsidRPr="001D5E95" w:rsidRDefault="00CB0CD3" w:rsidP="003A56C3">
      <w:pPr>
        <w:spacing w:before="120" w:after="120"/>
        <w:ind w:firstLine="567"/>
        <w:jc w:val="both"/>
        <w:rPr>
          <w:rFonts w:ascii="Times New Roman" w:hAnsi="Times New Roman"/>
          <w:szCs w:val="28"/>
        </w:rPr>
      </w:pPr>
      <w:r w:rsidRPr="001D5E95">
        <w:rPr>
          <w:rFonts w:ascii="Times New Roman" w:hAnsi="Times New Roman"/>
          <w:b/>
          <w:szCs w:val="28"/>
        </w:rPr>
        <w:lastRenderedPageBreak/>
        <w:t xml:space="preserve">5. Thành lập </w:t>
      </w:r>
      <w:r w:rsidR="00030253" w:rsidRPr="001D5E95">
        <w:rPr>
          <w:rFonts w:ascii="Times New Roman" w:hAnsi="Times New Roman"/>
          <w:b/>
          <w:szCs w:val="28"/>
        </w:rPr>
        <w:t xml:space="preserve">Trung tâm Hồi sức </w:t>
      </w:r>
      <w:r w:rsidR="00030253" w:rsidRPr="001D5E95">
        <w:rPr>
          <w:rFonts w:ascii="Times New Roman" w:hAnsi="Times New Roman" w:cs="VNI-Times"/>
          <w:b/>
          <w:szCs w:val="28"/>
        </w:rPr>
        <w:t>–</w:t>
      </w:r>
      <w:r w:rsidR="00030253" w:rsidRPr="001D5E95">
        <w:rPr>
          <w:rFonts w:ascii="Times New Roman" w:hAnsi="Times New Roman"/>
          <w:b/>
          <w:szCs w:val="28"/>
        </w:rPr>
        <w:t xml:space="preserve"> Cấp cứu</w:t>
      </w:r>
      <w:r w:rsidR="00274885" w:rsidRPr="001D5E95">
        <w:rPr>
          <w:rFonts w:ascii="Times New Roman" w:hAnsi="Times New Roman"/>
          <w:b/>
          <w:szCs w:val="28"/>
        </w:rPr>
        <w:t xml:space="preserve">: </w:t>
      </w:r>
    </w:p>
    <w:p w:rsidR="00274885" w:rsidRPr="001D5E95" w:rsidRDefault="00065935" w:rsidP="003A56C3">
      <w:pPr>
        <w:spacing w:before="120" w:after="120"/>
        <w:ind w:firstLine="567"/>
        <w:jc w:val="both"/>
        <w:rPr>
          <w:rFonts w:ascii="Times New Roman" w:hAnsi="Times New Roman"/>
          <w:szCs w:val="28"/>
        </w:rPr>
      </w:pPr>
      <w:r w:rsidRPr="001D5E95">
        <w:rPr>
          <w:rFonts w:ascii="Times New Roman" w:hAnsi="Times New Roman"/>
          <w:szCs w:val="28"/>
        </w:rPr>
        <w:t>Là một trong những T</w:t>
      </w:r>
      <w:r w:rsidR="006D0123" w:rsidRPr="001D5E95">
        <w:rPr>
          <w:rFonts w:ascii="Times New Roman" w:hAnsi="Times New Roman"/>
          <w:szCs w:val="28"/>
        </w:rPr>
        <w:t xml:space="preserve">rung tâm lớn nhất của </w:t>
      </w:r>
      <w:r w:rsidRPr="001D5E95">
        <w:rPr>
          <w:rFonts w:ascii="Times New Roman" w:hAnsi="Times New Roman"/>
          <w:szCs w:val="28"/>
        </w:rPr>
        <w:t>thành phố Hồ Chí Minh về hồi sức, cấp cứu</w:t>
      </w:r>
      <w:r w:rsidR="006D0123" w:rsidRPr="001D5E95">
        <w:rPr>
          <w:rFonts w:ascii="Times New Roman" w:hAnsi="Times New Roman"/>
          <w:szCs w:val="28"/>
        </w:rPr>
        <w:t>, mỗi ngày tiếp nhận từ 350 – 400 người bệnh cấp cứu (nhiều nhất trong các bệnh viện của thành phố)</w:t>
      </w:r>
      <w:r w:rsidR="00297A7F" w:rsidRPr="001D5E95">
        <w:rPr>
          <w:rFonts w:ascii="Times New Roman" w:hAnsi="Times New Roman"/>
          <w:szCs w:val="28"/>
        </w:rPr>
        <w:t xml:space="preserve">. </w:t>
      </w:r>
      <w:proofErr w:type="gramStart"/>
      <w:r w:rsidR="00297A7F" w:rsidRPr="001D5E95">
        <w:rPr>
          <w:rFonts w:ascii="Times New Roman" w:hAnsi="Times New Roman"/>
          <w:szCs w:val="28"/>
        </w:rPr>
        <w:t>Bệnh viện có 03 khoa hồi sức</w:t>
      </w:r>
      <w:r w:rsidRPr="001D5E95">
        <w:rPr>
          <w:rFonts w:ascii="Times New Roman" w:hAnsi="Times New Roman"/>
          <w:szCs w:val="28"/>
        </w:rPr>
        <w:t>,</w:t>
      </w:r>
      <w:r w:rsidR="00297A7F" w:rsidRPr="001D5E95">
        <w:rPr>
          <w:rFonts w:ascii="Times New Roman" w:hAnsi="Times New Roman"/>
          <w:szCs w:val="28"/>
        </w:rPr>
        <w:t xml:space="preserve"> </w:t>
      </w:r>
      <w:r w:rsidRPr="001D5E95">
        <w:rPr>
          <w:rFonts w:ascii="Times New Roman" w:hAnsi="Times New Roman"/>
          <w:szCs w:val="28"/>
        </w:rPr>
        <w:t>thường xuyên hồi sức cho gần 100 ca thở máy</w:t>
      </w:r>
      <w:r w:rsidR="00297A7F" w:rsidRPr="001D5E95">
        <w:rPr>
          <w:rFonts w:ascii="Times New Roman" w:hAnsi="Times New Roman"/>
          <w:szCs w:val="28"/>
        </w:rPr>
        <w:t>15 phòng mổ hiện đại.</w:t>
      </w:r>
      <w:proofErr w:type="gramEnd"/>
      <w:r w:rsidR="00297A7F" w:rsidRPr="001D5E95">
        <w:rPr>
          <w:rFonts w:ascii="Times New Roman" w:hAnsi="Times New Roman"/>
          <w:szCs w:val="28"/>
        </w:rPr>
        <w:t xml:space="preserve"> Trung tâm Hồi sức – Cấp cứu là nơi đi đầu trong lĩnh vực lọc máu, với 10 hệ thống lọc máu hiện đại đã cứu sống cho nhiều người bệnh nặng</w:t>
      </w:r>
      <w:r w:rsidRPr="001D5E95">
        <w:rPr>
          <w:rFonts w:ascii="Times New Roman" w:hAnsi="Times New Roman"/>
          <w:szCs w:val="28"/>
        </w:rPr>
        <w:t>,</w:t>
      </w:r>
      <w:r w:rsidR="00297A7F" w:rsidRPr="001D5E95">
        <w:rPr>
          <w:rFonts w:ascii="Times New Roman" w:hAnsi="Times New Roman"/>
          <w:szCs w:val="28"/>
        </w:rPr>
        <w:t xml:space="preserve"> sốc suy đa cơ quan. </w:t>
      </w:r>
      <w:proofErr w:type="gramStart"/>
      <w:r w:rsidR="00297A7F" w:rsidRPr="001D5E95">
        <w:rPr>
          <w:rFonts w:ascii="Times New Roman" w:hAnsi="Times New Roman"/>
          <w:szCs w:val="28"/>
        </w:rPr>
        <w:t>Đây cũng là trung tâm đào tạo về lọc máu cho khu vực phía Nam, đã góp phần cung cấp nguồn nhân lực, chuyển giao kỹ thuật lọc máu cho nhiều bệnh viện.</w:t>
      </w:r>
      <w:proofErr w:type="gramEnd"/>
      <w:r w:rsidR="00297A7F" w:rsidRPr="001D5E95">
        <w:rPr>
          <w:rFonts w:ascii="Times New Roman" w:hAnsi="Times New Roman"/>
          <w:szCs w:val="28"/>
        </w:rPr>
        <w:t xml:space="preserve"> </w:t>
      </w:r>
      <w:proofErr w:type="gramStart"/>
      <w:r w:rsidR="00297A7F" w:rsidRPr="001D5E95">
        <w:rPr>
          <w:rFonts w:ascii="Times New Roman" w:hAnsi="Times New Roman"/>
          <w:szCs w:val="28"/>
        </w:rPr>
        <w:t>Từ việc áp dụng thành công kỹ thuật lọc máu</w:t>
      </w:r>
      <w:r w:rsidRPr="001D5E95">
        <w:rPr>
          <w:rFonts w:ascii="Times New Roman" w:hAnsi="Times New Roman"/>
          <w:szCs w:val="28"/>
        </w:rPr>
        <w:t xml:space="preserve"> trong điều trị người bệnh nặng.</w:t>
      </w:r>
      <w:proofErr w:type="gramEnd"/>
      <w:r w:rsidR="00297A7F" w:rsidRPr="001D5E95">
        <w:rPr>
          <w:rFonts w:ascii="Times New Roman" w:hAnsi="Times New Roman"/>
          <w:szCs w:val="28"/>
        </w:rPr>
        <w:t xml:space="preserve"> </w:t>
      </w:r>
      <w:proofErr w:type="gramStart"/>
      <w:r w:rsidRPr="001D5E95">
        <w:rPr>
          <w:rFonts w:ascii="Times New Roman" w:hAnsi="Times New Roman"/>
          <w:szCs w:val="28"/>
        </w:rPr>
        <w:t>B</w:t>
      </w:r>
      <w:r w:rsidR="00297A7F" w:rsidRPr="001D5E95">
        <w:rPr>
          <w:rFonts w:ascii="Times New Roman" w:hAnsi="Times New Roman"/>
          <w:szCs w:val="28"/>
        </w:rPr>
        <w:t xml:space="preserve">ệnh viện có 02 chuyên gia hồi sức vinh dự được nhận giải thưởng khoa học cấp </w:t>
      </w:r>
      <w:r w:rsidRPr="001D5E95">
        <w:rPr>
          <w:rFonts w:ascii="Times New Roman" w:hAnsi="Times New Roman"/>
          <w:szCs w:val="28"/>
        </w:rPr>
        <w:t>N</w:t>
      </w:r>
      <w:r w:rsidR="00297A7F" w:rsidRPr="001D5E95">
        <w:rPr>
          <w:rFonts w:ascii="Times New Roman" w:hAnsi="Times New Roman"/>
          <w:szCs w:val="28"/>
        </w:rPr>
        <w:t>hà nước</w:t>
      </w:r>
      <w:r w:rsidRPr="001D5E95">
        <w:rPr>
          <w:rFonts w:ascii="Times New Roman" w:hAnsi="Times New Roman"/>
          <w:szCs w:val="28"/>
        </w:rPr>
        <w:t xml:space="preserve"> vào năm 2017</w:t>
      </w:r>
      <w:r w:rsidR="00297A7F" w:rsidRPr="001D5E95">
        <w:rPr>
          <w:rFonts w:ascii="Times New Roman" w:hAnsi="Times New Roman"/>
          <w:szCs w:val="28"/>
        </w:rPr>
        <w:t>.</w:t>
      </w:r>
      <w:proofErr w:type="gramEnd"/>
      <w:r w:rsidR="00297A7F" w:rsidRPr="001D5E95">
        <w:rPr>
          <w:rFonts w:ascii="Times New Roman" w:hAnsi="Times New Roman"/>
          <w:szCs w:val="28"/>
        </w:rPr>
        <w:t xml:space="preserve"> </w:t>
      </w:r>
    </w:p>
    <w:p w:rsidR="00CB0CD3" w:rsidRPr="001D5E95" w:rsidRDefault="00065935" w:rsidP="003A56C3">
      <w:pPr>
        <w:spacing w:before="120" w:after="120"/>
        <w:ind w:firstLine="567"/>
        <w:jc w:val="both"/>
        <w:rPr>
          <w:rFonts w:ascii="Times New Roman" w:hAnsi="Times New Roman"/>
          <w:szCs w:val="28"/>
        </w:rPr>
      </w:pPr>
      <w:r w:rsidRPr="001D5E95">
        <w:rPr>
          <w:rFonts w:ascii="Times New Roman" w:hAnsi="Times New Roman"/>
          <w:szCs w:val="28"/>
        </w:rPr>
        <w:t>Ngoài ra, bệnh viện tổ chức các trung tâm chuyên khoa khác đáp ứng tiêu chuẩn một bệnh viện đa khoa hiện đại như: Chấn thương chỉnh hình, Răng hàm mặt – Mắt, Tai mũi họng, Cơ xương khớp, Y học thể thao, Hô hấp, Bệnh nhiệt đới, Nội tiết, Nội tiêu hóa, Chẩn đoán hình ảnh, Xét nghiệm, Nội soi, ….</w:t>
      </w:r>
      <w:r w:rsidR="00D40470" w:rsidRPr="001D5E95">
        <w:rPr>
          <w:rFonts w:ascii="Times New Roman" w:hAnsi="Times New Roman"/>
          <w:szCs w:val="28"/>
        </w:rPr>
        <w:t xml:space="preserve">Cùng với các hoạt động chuyên môn và nghiên cứu khoa học, Bệnh viện luôn tìm tòi, áp dụng nhiều phương pháp quản lý mới để làm tốt công tác quản lý chất lượng, qua kết quả đánh giá các năm áp dụng tiêu chí chất lượng bệnh viện Việt Nam, Bệnh viện Nhân dân 115 luôn </w:t>
      </w:r>
      <w:r w:rsidRPr="001D5E95">
        <w:rPr>
          <w:rFonts w:ascii="Times New Roman" w:hAnsi="Times New Roman"/>
          <w:szCs w:val="28"/>
        </w:rPr>
        <w:t xml:space="preserve">dẫn đầu ngành y tế thành phố về </w:t>
      </w:r>
      <w:r w:rsidR="00B40F72" w:rsidRPr="001D5E95">
        <w:rPr>
          <w:rFonts w:ascii="Times New Roman" w:hAnsi="Times New Roman"/>
          <w:szCs w:val="28"/>
        </w:rPr>
        <w:t>điểm chất lượng bệnh viện</w:t>
      </w:r>
      <w:r w:rsidR="00D40470" w:rsidRPr="001D5E95">
        <w:rPr>
          <w:rFonts w:ascii="Times New Roman" w:hAnsi="Times New Roman"/>
          <w:szCs w:val="28"/>
        </w:rPr>
        <w:t>. Chính vì vậy, đầu năm 2018, Bệnh viện Nhân dân 115 là 01 trong 06 bệnh viện công lập và ngoài công lập trong toàn quốc được Bộ Y tế</w:t>
      </w:r>
      <w:r w:rsidR="00B40F72" w:rsidRPr="001D5E95">
        <w:rPr>
          <w:rFonts w:ascii="Times New Roman" w:hAnsi="Times New Roman"/>
          <w:szCs w:val="28"/>
        </w:rPr>
        <w:t xml:space="preserve"> </w:t>
      </w:r>
      <w:r w:rsidR="00D40470" w:rsidRPr="001D5E95">
        <w:rPr>
          <w:rFonts w:ascii="Times New Roman" w:hAnsi="Times New Roman"/>
          <w:szCs w:val="28"/>
        </w:rPr>
        <w:t>vinh danh và trao tặng Bằng khen vì đã có “thành tích tiêu biểu, xuất sắc trong thực hiện công tác Nâng cao chất lượng khám, chữa bệnh; xây dựng cơ sở y tế xanh sạch đẹp; đổi mới phong cách thái độ phục vụ hướng tới sự hài lòng của người bệnh”</w:t>
      </w:r>
      <w:r w:rsidR="00A0083E" w:rsidRPr="001D5E95">
        <w:rPr>
          <w:rFonts w:ascii="Times New Roman" w:hAnsi="Times New Roman"/>
          <w:szCs w:val="28"/>
        </w:rPr>
        <w:t>.</w:t>
      </w:r>
    </w:p>
    <w:p w:rsidR="00CB0CD3" w:rsidRPr="003A56C3" w:rsidRDefault="00CB2361" w:rsidP="003A56C3">
      <w:pPr>
        <w:spacing w:before="120" w:after="120"/>
        <w:ind w:firstLine="567"/>
        <w:jc w:val="both"/>
        <w:rPr>
          <w:rFonts w:ascii="Times New Roman" w:hAnsi="Times New Roman"/>
          <w:szCs w:val="28"/>
        </w:rPr>
      </w:pPr>
      <w:proofErr w:type="gramStart"/>
      <w:r w:rsidRPr="001D5E95">
        <w:rPr>
          <w:rFonts w:ascii="Times New Roman" w:hAnsi="Times New Roman"/>
          <w:szCs w:val="28"/>
        </w:rPr>
        <w:t xml:space="preserve">Bên cạnh việc thực hiện các nhiệm vụ chuyên môn, nghiên cứu khoa học, </w:t>
      </w:r>
      <w:r w:rsidR="00B40F72" w:rsidRPr="001D5E95">
        <w:rPr>
          <w:rFonts w:ascii="Times New Roman" w:hAnsi="Times New Roman"/>
          <w:szCs w:val="28"/>
        </w:rPr>
        <w:t xml:space="preserve">bệnh viện </w:t>
      </w:r>
      <w:r w:rsidR="00F36E05" w:rsidRPr="001D5E95">
        <w:rPr>
          <w:rFonts w:ascii="Times New Roman" w:hAnsi="Times New Roman"/>
          <w:szCs w:val="28"/>
        </w:rPr>
        <w:t>luôn hoàn thành xu</w:t>
      </w:r>
      <w:r w:rsidR="00F92D0E" w:rsidRPr="001D5E95">
        <w:rPr>
          <w:rFonts w:ascii="Times New Roman" w:hAnsi="Times New Roman"/>
          <w:szCs w:val="28"/>
        </w:rPr>
        <w:t>ất s</w:t>
      </w:r>
      <w:r w:rsidR="00CC6E22" w:rsidRPr="001D5E95">
        <w:rPr>
          <w:rFonts w:ascii="Times New Roman" w:hAnsi="Times New Roman"/>
          <w:szCs w:val="28"/>
        </w:rPr>
        <w:t>ắ</w:t>
      </w:r>
      <w:r w:rsidR="00F92D0E" w:rsidRPr="001D5E95">
        <w:rPr>
          <w:rFonts w:ascii="Times New Roman" w:hAnsi="Times New Roman"/>
          <w:szCs w:val="28"/>
        </w:rPr>
        <w:t>c các nhiệm vụ cấp trên gi</w:t>
      </w:r>
      <w:r w:rsidR="00F36E05" w:rsidRPr="001D5E95">
        <w:rPr>
          <w:rFonts w:ascii="Times New Roman" w:hAnsi="Times New Roman"/>
          <w:szCs w:val="28"/>
        </w:rPr>
        <w:t>a</w:t>
      </w:r>
      <w:r w:rsidR="00F92D0E" w:rsidRPr="001D5E95">
        <w:rPr>
          <w:rFonts w:ascii="Times New Roman" w:hAnsi="Times New Roman"/>
          <w:szCs w:val="28"/>
        </w:rPr>
        <w:t>o</w:t>
      </w:r>
      <w:r w:rsidR="00F36E05" w:rsidRPr="001D5E95">
        <w:rPr>
          <w:rFonts w:ascii="Times New Roman" w:hAnsi="Times New Roman"/>
          <w:szCs w:val="28"/>
        </w:rPr>
        <w:t xml:space="preserve"> cho trong xây dựng đảng, xây dựng chính quyền</w:t>
      </w:r>
      <w:r w:rsidR="004B1B52" w:rsidRPr="001D5E95">
        <w:rPr>
          <w:rFonts w:ascii="Times New Roman" w:hAnsi="Times New Roman"/>
          <w:szCs w:val="28"/>
        </w:rPr>
        <w:t>.</w:t>
      </w:r>
      <w:proofErr w:type="gramEnd"/>
      <w:r w:rsidR="00A0083E" w:rsidRPr="001D5E95">
        <w:rPr>
          <w:rFonts w:ascii="Times New Roman" w:hAnsi="Times New Roman"/>
          <w:szCs w:val="28"/>
        </w:rPr>
        <w:t xml:space="preserve"> </w:t>
      </w:r>
      <w:r w:rsidR="004B1B52" w:rsidRPr="001D5E95">
        <w:rPr>
          <w:rFonts w:ascii="Times New Roman" w:hAnsi="Times New Roman"/>
          <w:szCs w:val="28"/>
        </w:rPr>
        <w:t>Hằng</w:t>
      </w:r>
      <w:r w:rsidR="00F36E05" w:rsidRPr="001D5E95">
        <w:rPr>
          <w:rFonts w:ascii="Times New Roman" w:hAnsi="Times New Roman"/>
          <w:szCs w:val="28"/>
        </w:rPr>
        <w:t xml:space="preserve"> năm, </w:t>
      </w:r>
      <w:r w:rsidR="000A1C87" w:rsidRPr="001D5E95">
        <w:rPr>
          <w:rFonts w:ascii="Times New Roman" w:hAnsi="Times New Roman"/>
          <w:szCs w:val="28"/>
        </w:rPr>
        <w:t>Đảng</w:t>
      </w:r>
      <w:r w:rsidR="00F36E05" w:rsidRPr="001D5E95">
        <w:rPr>
          <w:rFonts w:ascii="Times New Roman" w:hAnsi="Times New Roman"/>
          <w:szCs w:val="28"/>
        </w:rPr>
        <w:t xml:space="preserve"> bộ </w:t>
      </w:r>
      <w:r w:rsidR="000A1C87" w:rsidRPr="001D5E95">
        <w:rPr>
          <w:rFonts w:ascii="Times New Roman" w:hAnsi="Times New Roman"/>
          <w:szCs w:val="28"/>
        </w:rPr>
        <w:t>Bệnh</w:t>
      </w:r>
      <w:r w:rsidR="00F36E05" w:rsidRPr="001D5E95">
        <w:rPr>
          <w:rFonts w:ascii="Times New Roman" w:hAnsi="Times New Roman"/>
          <w:szCs w:val="28"/>
        </w:rPr>
        <w:t xml:space="preserve"> viện </w:t>
      </w:r>
      <w:r w:rsidR="000A1C87" w:rsidRPr="001D5E95">
        <w:rPr>
          <w:rFonts w:ascii="Times New Roman" w:hAnsi="Times New Roman"/>
          <w:szCs w:val="28"/>
        </w:rPr>
        <w:t>Nhân</w:t>
      </w:r>
      <w:r w:rsidR="00F36E05" w:rsidRPr="001D5E95">
        <w:rPr>
          <w:rFonts w:ascii="Times New Roman" w:hAnsi="Times New Roman"/>
          <w:szCs w:val="28"/>
        </w:rPr>
        <w:t xml:space="preserve"> dân 115 đều được </w:t>
      </w:r>
      <w:r w:rsidR="000A1C87" w:rsidRPr="001D5E95">
        <w:rPr>
          <w:rFonts w:ascii="Times New Roman" w:hAnsi="Times New Roman"/>
          <w:szCs w:val="28"/>
        </w:rPr>
        <w:t>Đảng</w:t>
      </w:r>
      <w:r w:rsidR="00F36E05" w:rsidRPr="001D5E95">
        <w:rPr>
          <w:rFonts w:ascii="Times New Roman" w:hAnsi="Times New Roman"/>
          <w:szCs w:val="28"/>
        </w:rPr>
        <w:t xml:space="preserve"> ủy </w:t>
      </w:r>
      <w:r w:rsidR="000A1C87" w:rsidRPr="001D5E95">
        <w:rPr>
          <w:rFonts w:ascii="Times New Roman" w:hAnsi="Times New Roman"/>
          <w:szCs w:val="28"/>
        </w:rPr>
        <w:t>Sở Y</w:t>
      </w:r>
      <w:r w:rsidR="00F36E05" w:rsidRPr="001D5E95">
        <w:rPr>
          <w:rFonts w:ascii="Times New Roman" w:hAnsi="Times New Roman"/>
          <w:szCs w:val="28"/>
        </w:rPr>
        <w:t xml:space="preserve"> tế đánh giá là tổ chức đảng hoàn thành xuất sắc nh</w:t>
      </w:r>
      <w:r w:rsidR="00A2071F" w:rsidRPr="001D5E95">
        <w:rPr>
          <w:rFonts w:ascii="Times New Roman" w:hAnsi="Times New Roman"/>
          <w:szCs w:val="28"/>
        </w:rPr>
        <w:t>iệm</w:t>
      </w:r>
      <w:r w:rsidR="00F36E05" w:rsidRPr="001D5E95">
        <w:rPr>
          <w:rFonts w:ascii="Times New Roman" w:hAnsi="Times New Roman"/>
          <w:szCs w:val="28"/>
        </w:rPr>
        <w:t xml:space="preserve"> vụ.</w:t>
      </w:r>
      <w:r w:rsidR="003A56C3">
        <w:rPr>
          <w:rFonts w:ascii="Times New Roman" w:hAnsi="Times New Roman"/>
          <w:szCs w:val="28"/>
        </w:rPr>
        <w:t xml:space="preserve"> </w:t>
      </w:r>
      <w:r w:rsidR="00101FFD" w:rsidRPr="001D5E95">
        <w:rPr>
          <w:rFonts w:ascii="Times New Roman" w:hAnsi="Times New Roman"/>
          <w:spacing w:val="-4"/>
          <w:szCs w:val="28"/>
        </w:rPr>
        <w:t>Bệnh viện luôn làm tốt công tác mở rộng hợp tác quốc tế, không ngừng cải thiện, nâng cao đời sống cho công ch</w:t>
      </w:r>
      <w:r w:rsidR="00FB144E" w:rsidRPr="001D5E95">
        <w:rPr>
          <w:rFonts w:ascii="Times New Roman" w:hAnsi="Times New Roman"/>
          <w:spacing w:val="-4"/>
          <w:szCs w:val="28"/>
        </w:rPr>
        <w:t>ức, viên chức, người lao động;</w:t>
      </w:r>
      <w:r w:rsidR="00101FFD" w:rsidRPr="001D5E95">
        <w:rPr>
          <w:rFonts w:ascii="Times New Roman" w:hAnsi="Times New Roman"/>
          <w:spacing w:val="-4"/>
          <w:szCs w:val="28"/>
        </w:rPr>
        <w:t xml:space="preserve"> tích cực làm công tác đền ơn, đáp nghĩa, từ thiện nhân đạo, giúp đỡ đồng bào vùng sâu, vùng xa, gặp thiên tai, hoạn nạn với kinh phí hàng chục tỷ đồng (chỉ tính riêng trong 05 năm gần đây, kinh phí thực hiện từ thiện nhân đạo là</w:t>
      </w:r>
      <w:r w:rsidR="00391CBA" w:rsidRPr="001D5E95">
        <w:rPr>
          <w:rFonts w:ascii="Times New Roman" w:hAnsi="Times New Roman"/>
          <w:spacing w:val="-4"/>
          <w:szCs w:val="28"/>
        </w:rPr>
        <w:t xml:space="preserve"> </w:t>
      </w:r>
      <w:r w:rsidR="00101FFD" w:rsidRPr="001D5E95">
        <w:rPr>
          <w:rFonts w:ascii="Times New Roman" w:hAnsi="Times New Roman"/>
          <w:spacing w:val="-4"/>
          <w:szCs w:val="28"/>
        </w:rPr>
        <w:t>gần 3</w:t>
      </w:r>
      <w:r w:rsidR="00CC6E22" w:rsidRPr="001D5E95">
        <w:rPr>
          <w:rFonts w:ascii="Times New Roman" w:hAnsi="Times New Roman"/>
          <w:spacing w:val="-4"/>
          <w:szCs w:val="28"/>
        </w:rPr>
        <w:t>4 tỷ đồng)</w:t>
      </w:r>
      <w:r w:rsidRPr="001D5E95">
        <w:rPr>
          <w:rFonts w:ascii="Times New Roman" w:hAnsi="Times New Roman"/>
          <w:spacing w:val="-4"/>
          <w:szCs w:val="28"/>
        </w:rPr>
        <w:t>.</w:t>
      </w:r>
    </w:p>
    <w:p w:rsidR="00AF1189" w:rsidRPr="003A56C3" w:rsidRDefault="00CB2361" w:rsidP="003A56C3">
      <w:pPr>
        <w:spacing w:before="120" w:after="120"/>
        <w:ind w:firstLine="567"/>
        <w:jc w:val="both"/>
        <w:rPr>
          <w:rFonts w:ascii="Times New Roman" w:hAnsi="Times New Roman"/>
          <w:szCs w:val="28"/>
        </w:rPr>
      </w:pPr>
      <w:r w:rsidRPr="001D5E95">
        <w:rPr>
          <w:rFonts w:ascii="Times New Roman" w:hAnsi="Times New Roman"/>
          <w:szCs w:val="28"/>
        </w:rPr>
        <w:t xml:space="preserve">Cùng với thành tích 7 kỷ lục </w:t>
      </w:r>
      <w:r w:rsidR="00DA34C8" w:rsidRPr="001D5E95">
        <w:rPr>
          <w:rFonts w:ascii="Times New Roman" w:hAnsi="Times New Roman"/>
          <w:szCs w:val="28"/>
        </w:rPr>
        <w:t>Việt Nam</w:t>
      </w:r>
      <w:r w:rsidRPr="001D5E95">
        <w:rPr>
          <w:rFonts w:ascii="Times New Roman" w:hAnsi="Times New Roman"/>
          <w:szCs w:val="28"/>
        </w:rPr>
        <w:t xml:space="preserve">, 03 kỷ lục châu Á, liên tục 06 năm liền (từ năm 2014 đến năm 2019) dẫn đầu số điểm chất lượng trong hơn 100 bệnh viện công và tư thuộc Ngành y tế thành phố Hồ Chí Minh, </w:t>
      </w:r>
      <w:r w:rsidR="00AB4D88" w:rsidRPr="001D5E95">
        <w:rPr>
          <w:rFonts w:ascii="Times New Roman" w:hAnsi="Times New Roman"/>
          <w:szCs w:val="28"/>
        </w:rPr>
        <w:t>Bệnh viện luôn được người dân Thành phố và các tỉnh tin yêu, tín nhiệm trong công tác khám bệnh, chữa bệnh và mọi lĩnh vực hoạt động. Hằng năm, Bệnh viện đều có nhiều tập thể, cá nhân là những tấm gương sáng, có thành tích lan tỏa trong các phong trào thi đua của Bệnh viện, của Ngành y tế Thành phố và được Nhà nước, Chính phủ, các bộ ngành, Thành ủy, Ủy ban nhân dân Thành phố tặng rất nhiều phần thưởng cao quý</w:t>
      </w:r>
      <w:r w:rsidR="00CB0CD3" w:rsidRPr="001D5E95">
        <w:rPr>
          <w:rFonts w:ascii="Times New Roman" w:hAnsi="Times New Roman"/>
          <w:szCs w:val="28"/>
        </w:rPr>
        <w:t>./.</w:t>
      </w:r>
      <w:bookmarkStart w:id="0" w:name="_GoBack"/>
      <w:bookmarkEnd w:id="0"/>
    </w:p>
    <w:sectPr w:rsidR="00AF1189" w:rsidRPr="003A56C3" w:rsidSect="003A56C3">
      <w:headerReference w:type="default" r:id="rId9"/>
      <w:footerReference w:type="default" r:id="rId10"/>
      <w:pgSz w:w="11907" w:h="16839" w:code="9"/>
      <w:pgMar w:top="1134" w:right="1134" w:bottom="851" w:left="1701" w:header="567" w:footer="34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4F" w:rsidRDefault="00857C4F" w:rsidP="00B15163">
      <w:r>
        <w:separator/>
      </w:r>
    </w:p>
  </w:endnote>
  <w:endnote w:type="continuationSeparator" w:id="0">
    <w:p w:rsidR="00857C4F" w:rsidRDefault="00857C4F" w:rsidP="00B1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61" w:rsidRDefault="00CB2361">
    <w:pPr>
      <w:pStyle w:val="Footer"/>
      <w:jc w:val="right"/>
    </w:pPr>
  </w:p>
  <w:p w:rsidR="00CB2361" w:rsidRDefault="00CB2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4F" w:rsidRDefault="00857C4F" w:rsidP="00B15163">
      <w:r>
        <w:separator/>
      </w:r>
    </w:p>
  </w:footnote>
  <w:footnote w:type="continuationSeparator" w:id="0">
    <w:p w:rsidR="00857C4F" w:rsidRDefault="00857C4F" w:rsidP="00B15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667"/>
      <w:docPartObj>
        <w:docPartGallery w:val="Page Numbers (Top of Page)"/>
        <w:docPartUnique/>
      </w:docPartObj>
    </w:sdtPr>
    <w:sdtEndPr>
      <w:rPr>
        <w:noProof/>
      </w:rPr>
    </w:sdtEndPr>
    <w:sdtContent>
      <w:p w:rsidR="003A56C3" w:rsidRDefault="003A56C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3A56C3" w:rsidRDefault="003A5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1EA"/>
    <w:multiLevelType w:val="hybridMultilevel"/>
    <w:tmpl w:val="F5660CDA"/>
    <w:lvl w:ilvl="0" w:tplc="343E7DC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F5AE0"/>
    <w:multiLevelType w:val="hybridMultilevel"/>
    <w:tmpl w:val="DA4C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54053"/>
    <w:multiLevelType w:val="hybridMultilevel"/>
    <w:tmpl w:val="03C03528"/>
    <w:lvl w:ilvl="0" w:tplc="0409000F">
      <w:start w:val="1"/>
      <w:numFmt w:val="decimal"/>
      <w:lvlText w:val="%1."/>
      <w:lvlJc w:val="left"/>
      <w:pPr>
        <w:ind w:left="720" w:hanging="360"/>
      </w:pPr>
    </w:lvl>
    <w:lvl w:ilvl="1" w:tplc="9850A3B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15076"/>
    <w:multiLevelType w:val="hybridMultilevel"/>
    <w:tmpl w:val="DA4C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3A3BCF"/>
    <w:multiLevelType w:val="hybridMultilevel"/>
    <w:tmpl w:val="63A083CE"/>
    <w:lvl w:ilvl="0" w:tplc="EEBE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96DD0"/>
    <w:multiLevelType w:val="hybridMultilevel"/>
    <w:tmpl w:val="DA4C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7649E"/>
    <w:multiLevelType w:val="hybridMultilevel"/>
    <w:tmpl w:val="A816D370"/>
    <w:lvl w:ilvl="0" w:tplc="20584644">
      <w:start w:val="1"/>
      <w:numFmt w:val="bullet"/>
      <w:lvlText w:val="-"/>
      <w:lvlJc w:val="left"/>
      <w:pPr>
        <w:tabs>
          <w:tab w:val="num" w:pos="720"/>
        </w:tabs>
        <w:ind w:left="720" w:hanging="360"/>
      </w:pPr>
      <w:rPr>
        <w:rFonts w:ascii="Times New Roman" w:hAnsi="Times New Roman" w:hint="default"/>
      </w:rPr>
    </w:lvl>
    <w:lvl w:ilvl="1" w:tplc="332EBD86" w:tentative="1">
      <w:start w:val="1"/>
      <w:numFmt w:val="bullet"/>
      <w:lvlText w:val="-"/>
      <w:lvlJc w:val="left"/>
      <w:pPr>
        <w:tabs>
          <w:tab w:val="num" w:pos="1440"/>
        </w:tabs>
        <w:ind w:left="1440" w:hanging="360"/>
      </w:pPr>
      <w:rPr>
        <w:rFonts w:ascii="Times New Roman" w:hAnsi="Times New Roman" w:hint="default"/>
      </w:rPr>
    </w:lvl>
    <w:lvl w:ilvl="2" w:tplc="643E2936" w:tentative="1">
      <w:start w:val="1"/>
      <w:numFmt w:val="bullet"/>
      <w:lvlText w:val="-"/>
      <w:lvlJc w:val="left"/>
      <w:pPr>
        <w:tabs>
          <w:tab w:val="num" w:pos="2160"/>
        </w:tabs>
        <w:ind w:left="2160" w:hanging="360"/>
      </w:pPr>
      <w:rPr>
        <w:rFonts w:ascii="Times New Roman" w:hAnsi="Times New Roman" w:hint="default"/>
      </w:rPr>
    </w:lvl>
    <w:lvl w:ilvl="3" w:tplc="4678D4CC" w:tentative="1">
      <w:start w:val="1"/>
      <w:numFmt w:val="bullet"/>
      <w:lvlText w:val="-"/>
      <w:lvlJc w:val="left"/>
      <w:pPr>
        <w:tabs>
          <w:tab w:val="num" w:pos="2880"/>
        </w:tabs>
        <w:ind w:left="2880" w:hanging="360"/>
      </w:pPr>
      <w:rPr>
        <w:rFonts w:ascii="Times New Roman" w:hAnsi="Times New Roman" w:hint="default"/>
      </w:rPr>
    </w:lvl>
    <w:lvl w:ilvl="4" w:tplc="20C221CA" w:tentative="1">
      <w:start w:val="1"/>
      <w:numFmt w:val="bullet"/>
      <w:lvlText w:val="-"/>
      <w:lvlJc w:val="left"/>
      <w:pPr>
        <w:tabs>
          <w:tab w:val="num" w:pos="3600"/>
        </w:tabs>
        <w:ind w:left="3600" w:hanging="360"/>
      </w:pPr>
      <w:rPr>
        <w:rFonts w:ascii="Times New Roman" w:hAnsi="Times New Roman" w:hint="default"/>
      </w:rPr>
    </w:lvl>
    <w:lvl w:ilvl="5" w:tplc="93AEF64C" w:tentative="1">
      <w:start w:val="1"/>
      <w:numFmt w:val="bullet"/>
      <w:lvlText w:val="-"/>
      <w:lvlJc w:val="left"/>
      <w:pPr>
        <w:tabs>
          <w:tab w:val="num" w:pos="4320"/>
        </w:tabs>
        <w:ind w:left="4320" w:hanging="360"/>
      </w:pPr>
      <w:rPr>
        <w:rFonts w:ascii="Times New Roman" w:hAnsi="Times New Roman" w:hint="default"/>
      </w:rPr>
    </w:lvl>
    <w:lvl w:ilvl="6" w:tplc="5F2EE63E" w:tentative="1">
      <w:start w:val="1"/>
      <w:numFmt w:val="bullet"/>
      <w:lvlText w:val="-"/>
      <w:lvlJc w:val="left"/>
      <w:pPr>
        <w:tabs>
          <w:tab w:val="num" w:pos="5040"/>
        </w:tabs>
        <w:ind w:left="5040" w:hanging="360"/>
      </w:pPr>
      <w:rPr>
        <w:rFonts w:ascii="Times New Roman" w:hAnsi="Times New Roman" w:hint="default"/>
      </w:rPr>
    </w:lvl>
    <w:lvl w:ilvl="7" w:tplc="66FC3B3E" w:tentative="1">
      <w:start w:val="1"/>
      <w:numFmt w:val="bullet"/>
      <w:lvlText w:val="-"/>
      <w:lvlJc w:val="left"/>
      <w:pPr>
        <w:tabs>
          <w:tab w:val="num" w:pos="5760"/>
        </w:tabs>
        <w:ind w:left="5760" w:hanging="360"/>
      </w:pPr>
      <w:rPr>
        <w:rFonts w:ascii="Times New Roman" w:hAnsi="Times New Roman" w:hint="default"/>
      </w:rPr>
    </w:lvl>
    <w:lvl w:ilvl="8" w:tplc="2E8CF82A" w:tentative="1">
      <w:start w:val="1"/>
      <w:numFmt w:val="bullet"/>
      <w:lvlText w:val="-"/>
      <w:lvlJc w:val="left"/>
      <w:pPr>
        <w:tabs>
          <w:tab w:val="num" w:pos="6480"/>
        </w:tabs>
        <w:ind w:left="6480" w:hanging="360"/>
      </w:pPr>
      <w:rPr>
        <w:rFonts w:ascii="Times New Roman" w:hAnsi="Times New Roman" w:hint="default"/>
      </w:rPr>
    </w:lvl>
  </w:abstractNum>
  <w:abstractNum w:abstractNumId="7">
    <w:nsid w:val="313C754E"/>
    <w:multiLevelType w:val="hybridMultilevel"/>
    <w:tmpl w:val="63A2AD9A"/>
    <w:lvl w:ilvl="0" w:tplc="9BBC21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555CBB"/>
    <w:multiLevelType w:val="hybridMultilevel"/>
    <w:tmpl w:val="3412E43A"/>
    <w:lvl w:ilvl="0" w:tplc="2542C0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81ED7"/>
    <w:multiLevelType w:val="hybridMultilevel"/>
    <w:tmpl w:val="A6B88A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3F839BC"/>
    <w:multiLevelType w:val="hybridMultilevel"/>
    <w:tmpl w:val="DA4C4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377A7"/>
    <w:multiLevelType w:val="hybridMultilevel"/>
    <w:tmpl w:val="15FE37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251E3"/>
    <w:multiLevelType w:val="hybridMultilevel"/>
    <w:tmpl w:val="44B438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4F1E83"/>
    <w:multiLevelType w:val="hybridMultilevel"/>
    <w:tmpl w:val="6FD6D3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A6967"/>
    <w:multiLevelType w:val="hybridMultilevel"/>
    <w:tmpl w:val="D076C25E"/>
    <w:lvl w:ilvl="0" w:tplc="343E7DC8">
      <w:start w:val="1"/>
      <w:numFmt w:val="bullet"/>
      <w:lvlText w:val="-"/>
      <w:lvlJc w:val="left"/>
      <w:pPr>
        <w:tabs>
          <w:tab w:val="num" w:pos="720"/>
        </w:tabs>
        <w:ind w:left="720" w:hanging="360"/>
      </w:pPr>
      <w:rPr>
        <w:rFonts w:ascii="Times New Roman" w:hAnsi="Times New Roman" w:hint="default"/>
      </w:rPr>
    </w:lvl>
    <w:lvl w:ilvl="1" w:tplc="BECAED40" w:tentative="1">
      <w:start w:val="1"/>
      <w:numFmt w:val="bullet"/>
      <w:lvlText w:val="-"/>
      <w:lvlJc w:val="left"/>
      <w:pPr>
        <w:tabs>
          <w:tab w:val="num" w:pos="1440"/>
        </w:tabs>
        <w:ind w:left="1440" w:hanging="360"/>
      </w:pPr>
      <w:rPr>
        <w:rFonts w:ascii="Times New Roman" w:hAnsi="Times New Roman" w:hint="default"/>
      </w:rPr>
    </w:lvl>
    <w:lvl w:ilvl="2" w:tplc="62524598" w:tentative="1">
      <w:start w:val="1"/>
      <w:numFmt w:val="bullet"/>
      <w:lvlText w:val="-"/>
      <w:lvlJc w:val="left"/>
      <w:pPr>
        <w:tabs>
          <w:tab w:val="num" w:pos="2160"/>
        </w:tabs>
        <w:ind w:left="2160" w:hanging="360"/>
      </w:pPr>
      <w:rPr>
        <w:rFonts w:ascii="Times New Roman" w:hAnsi="Times New Roman" w:hint="default"/>
      </w:rPr>
    </w:lvl>
    <w:lvl w:ilvl="3" w:tplc="4AA4E822" w:tentative="1">
      <w:start w:val="1"/>
      <w:numFmt w:val="bullet"/>
      <w:lvlText w:val="-"/>
      <w:lvlJc w:val="left"/>
      <w:pPr>
        <w:tabs>
          <w:tab w:val="num" w:pos="2880"/>
        </w:tabs>
        <w:ind w:left="2880" w:hanging="360"/>
      </w:pPr>
      <w:rPr>
        <w:rFonts w:ascii="Times New Roman" w:hAnsi="Times New Roman" w:hint="default"/>
      </w:rPr>
    </w:lvl>
    <w:lvl w:ilvl="4" w:tplc="F3E40886" w:tentative="1">
      <w:start w:val="1"/>
      <w:numFmt w:val="bullet"/>
      <w:lvlText w:val="-"/>
      <w:lvlJc w:val="left"/>
      <w:pPr>
        <w:tabs>
          <w:tab w:val="num" w:pos="3600"/>
        </w:tabs>
        <w:ind w:left="3600" w:hanging="360"/>
      </w:pPr>
      <w:rPr>
        <w:rFonts w:ascii="Times New Roman" w:hAnsi="Times New Roman" w:hint="default"/>
      </w:rPr>
    </w:lvl>
    <w:lvl w:ilvl="5" w:tplc="65865CDE" w:tentative="1">
      <w:start w:val="1"/>
      <w:numFmt w:val="bullet"/>
      <w:lvlText w:val="-"/>
      <w:lvlJc w:val="left"/>
      <w:pPr>
        <w:tabs>
          <w:tab w:val="num" w:pos="4320"/>
        </w:tabs>
        <w:ind w:left="4320" w:hanging="360"/>
      </w:pPr>
      <w:rPr>
        <w:rFonts w:ascii="Times New Roman" w:hAnsi="Times New Roman" w:hint="default"/>
      </w:rPr>
    </w:lvl>
    <w:lvl w:ilvl="6" w:tplc="13F4E95C" w:tentative="1">
      <w:start w:val="1"/>
      <w:numFmt w:val="bullet"/>
      <w:lvlText w:val="-"/>
      <w:lvlJc w:val="left"/>
      <w:pPr>
        <w:tabs>
          <w:tab w:val="num" w:pos="5040"/>
        </w:tabs>
        <w:ind w:left="5040" w:hanging="360"/>
      </w:pPr>
      <w:rPr>
        <w:rFonts w:ascii="Times New Roman" w:hAnsi="Times New Roman" w:hint="default"/>
      </w:rPr>
    </w:lvl>
    <w:lvl w:ilvl="7" w:tplc="EA8A7394" w:tentative="1">
      <w:start w:val="1"/>
      <w:numFmt w:val="bullet"/>
      <w:lvlText w:val="-"/>
      <w:lvlJc w:val="left"/>
      <w:pPr>
        <w:tabs>
          <w:tab w:val="num" w:pos="5760"/>
        </w:tabs>
        <w:ind w:left="5760" w:hanging="360"/>
      </w:pPr>
      <w:rPr>
        <w:rFonts w:ascii="Times New Roman" w:hAnsi="Times New Roman" w:hint="default"/>
      </w:rPr>
    </w:lvl>
    <w:lvl w:ilvl="8" w:tplc="7C74D002"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6"/>
  </w:num>
  <w:num w:numId="3">
    <w:abstractNumId w:val="2"/>
  </w:num>
  <w:num w:numId="4">
    <w:abstractNumId w:val="5"/>
  </w:num>
  <w:num w:numId="5">
    <w:abstractNumId w:val="3"/>
  </w:num>
  <w:num w:numId="6">
    <w:abstractNumId w:val="10"/>
  </w:num>
  <w:num w:numId="7">
    <w:abstractNumId w:val="9"/>
  </w:num>
  <w:num w:numId="8">
    <w:abstractNumId w:val="8"/>
  </w:num>
  <w:num w:numId="9">
    <w:abstractNumId w:val="1"/>
  </w:num>
  <w:num w:numId="10">
    <w:abstractNumId w:val="4"/>
  </w:num>
  <w:num w:numId="11">
    <w:abstractNumId w:val="0"/>
  </w:num>
  <w:num w:numId="12">
    <w:abstractNumId w:val="13"/>
  </w:num>
  <w:num w:numId="13">
    <w:abstractNumId w:val="7"/>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2D"/>
    <w:rsid w:val="000115C5"/>
    <w:rsid w:val="00030253"/>
    <w:rsid w:val="00065935"/>
    <w:rsid w:val="000A1C87"/>
    <w:rsid w:val="000A3F67"/>
    <w:rsid w:val="000E1721"/>
    <w:rsid w:val="000F055C"/>
    <w:rsid w:val="00101FFD"/>
    <w:rsid w:val="0012017D"/>
    <w:rsid w:val="00172D1A"/>
    <w:rsid w:val="001B21AF"/>
    <w:rsid w:val="001B77A8"/>
    <w:rsid w:val="001D5E95"/>
    <w:rsid w:val="00236448"/>
    <w:rsid w:val="00274885"/>
    <w:rsid w:val="00277422"/>
    <w:rsid w:val="00293715"/>
    <w:rsid w:val="00293DF1"/>
    <w:rsid w:val="00297A7F"/>
    <w:rsid w:val="002E2212"/>
    <w:rsid w:val="002E28C8"/>
    <w:rsid w:val="002F71E3"/>
    <w:rsid w:val="0030478B"/>
    <w:rsid w:val="00313922"/>
    <w:rsid w:val="003661A6"/>
    <w:rsid w:val="00372835"/>
    <w:rsid w:val="00380D24"/>
    <w:rsid w:val="00385D02"/>
    <w:rsid w:val="00391CBA"/>
    <w:rsid w:val="003A50A7"/>
    <w:rsid w:val="003A56C3"/>
    <w:rsid w:val="003C41C8"/>
    <w:rsid w:val="003D6E4C"/>
    <w:rsid w:val="004024BA"/>
    <w:rsid w:val="00490047"/>
    <w:rsid w:val="00496F06"/>
    <w:rsid w:val="004B1B52"/>
    <w:rsid w:val="004D67EC"/>
    <w:rsid w:val="004F1642"/>
    <w:rsid w:val="0053427C"/>
    <w:rsid w:val="005452C1"/>
    <w:rsid w:val="005611BB"/>
    <w:rsid w:val="00574203"/>
    <w:rsid w:val="0058352F"/>
    <w:rsid w:val="00584EB0"/>
    <w:rsid w:val="005B1476"/>
    <w:rsid w:val="005B7808"/>
    <w:rsid w:val="0060510B"/>
    <w:rsid w:val="006555F6"/>
    <w:rsid w:val="006701F8"/>
    <w:rsid w:val="0069616C"/>
    <w:rsid w:val="006B43B8"/>
    <w:rsid w:val="006D0123"/>
    <w:rsid w:val="006E20BF"/>
    <w:rsid w:val="006E6668"/>
    <w:rsid w:val="007062B0"/>
    <w:rsid w:val="00724FC2"/>
    <w:rsid w:val="00725A38"/>
    <w:rsid w:val="00733681"/>
    <w:rsid w:val="00772AE4"/>
    <w:rsid w:val="007C38CC"/>
    <w:rsid w:val="007F28CE"/>
    <w:rsid w:val="007F676D"/>
    <w:rsid w:val="00800EFD"/>
    <w:rsid w:val="00841AE6"/>
    <w:rsid w:val="00850F09"/>
    <w:rsid w:val="00857C4F"/>
    <w:rsid w:val="00867911"/>
    <w:rsid w:val="008709E7"/>
    <w:rsid w:val="008A5C74"/>
    <w:rsid w:val="00952B5D"/>
    <w:rsid w:val="00960E31"/>
    <w:rsid w:val="009B7F31"/>
    <w:rsid w:val="009C15D3"/>
    <w:rsid w:val="009C6D0C"/>
    <w:rsid w:val="00A0083E"/>
    <w:rsid w:val="00A02B23"/>
    <w:rsid w:val="00A064FF"/>
    <w:rsid w:val="00A2071F"/>
    <w:rsid w:val="00A7362E"/>
    <w:rsid w:val="00A77A89"/>
    <w:rsid w:val="00A95216"/>
    <w:rsid w:val="00AB1B75"/>
    <w:rsid w:val="00AB4D88"/>
    <w:rsid w:val="00AD3AC7"/>
    <w:rsid w:val="00AE535A"/>
    <w:rsid w:val="00AF1189"/>
    <w:rsid w:val="00AF52CD"/>
    <w:rsid w:val="00B03D2C"/>
    <w:rsid w:val="00B1000A"/>
    <w:rsid w:val="00B15163"/>
    <w:rsid w:val="00B40F72"/>
    <w:rsid w:val="00B44CC0"/>
    <w:rsid w:val="00BD0ED1"/>
    <w:rsid w:val="00BD2EA8"/>
    <w:rsid w:val="00BE4E69"/>
    <w:rsid w:val="00BF0727"/>
    <w:rsid w:val="00C12426"/>
    <w:rsid w:val="00C654E5"/>
    <w:rsid w:val="00C9478B"/>
    <w:rsid w:val="00CA0D7E"/>
    <w:rsid w:val="00CB0CD3"/>
    <w:rsid w:val="00CB2361"/>
    <w:rsid w:val="00CB7FB9"/>
    <w:rsid w:val="00CC6E22"/>
    <w:rsid w:val="00CE7F4F"/>
    <w:rsid w:val="00D07AAF"/>
    <w:rsid w:val="00D1651A"/>
    <w:rsid w:val="00D23702"/>
    <w:rsid w:val="00D25D7F"/>
    <w:rsid w:val="00D26147"/>
    <w:rsid w:val="00D40470"/>
    <w:rsid w:val="00D540BE"/>
    <w:rsid w:val="00D8449D"/>
    <w:rsid w:val="00D9075B"/>
    <w:rsid w:val="00D92A37"/>
    <w:rsid w:val="00DA34C8"/>
    <w:rsid w:val="00DD4FBA"/>
    <w:rsid w:val="00DD5901"/>
    <w:rsid w:val="00E41851"/>
    <w:rsid w:val="00E5652D"/>
    <w:rsid w:val="00E753F3"/>
    <w:rsid w:val="00E76168"/>
    <w:rsid w:val="00EC3FD9"/>
    <w:rsid w:val="00EE3CB8"/>
    <w:rsid w:val="00F064D4"/>
    <w:rsid w:val="00F31587"/>
    <w:rsid w:val="00F331AF"/>
    <w:rsid w:val="00F36E05"/>
    <w:rsid w:val="00F4066D"/>
    <w:rsid w:val="00F902A8"/>
    <w:rsid w:val="00F92D0E"/>
    <w:rsid w:val="00FA73F0"/>
    <w:rsid w:val="00FB144E"/>
    <w:rsid w:val="00FE1E5E"/>
    <w:rsid w:val="00FF50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2D"/>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78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B15163"/>
    <w:pPr>
      <w:tabs>
        <w:tab w:val="center" w:pos="4680"/>
        <w:tab w:val="right" w:pos="9360"/>
      </w:tabs>
    </w:pPr>
  </w:style>
  <w:style w:type="character" w:customStyle="1" w:styleId="HeaderChar">
    <w:name w:val="Header Char"/>
    <w:basedOn w:val="DefaultParagraphFont"/>
    <w:link w:val="Header"/>
    <w:uiPriority w:val="99"/>
    <w:rsid w:val="00B15163"/>
    <w:rPr>
      <w:rFonts w:ascii="VNI-Times" w:eastAsia="Times New Roman" w:hAnsi="VNI-Times" w:cs="Times New Roman"/>
      <w:sz w:val="28"/>
      <w:szCs w:val="24"/>
    </w:rPr>
  </w:style>
  <w:style w:type="paragraph" w:styleId="Footer">
    <w:name w:val="footer"/>
    <w:basedOn w:val="Normal"/>
    <w:link w:val="FooterChar"/>
    <w:uiPriority w:val="99"/>
    <w:unhideWhenUsed/>
    <w:rsid w:val="00B15163"/>
    <w:pPr>
      <w:tabs>
        <w:tab w:val="center" w:pos="4680"/>
        <w:tab w:val="right" w:pos="9360"/>
      </w:tabs>
    </w:pPr>
  </w:style>
  <w:style w:type="character" w:customStyle="1" w:styleId="FooterChar">
    <w:name w:val="Footer Char"/>
    <w:basedOn w:val="DefaultParagraphFont"/>
    <w:link w:val="Footer"/>
    <w:uiPriority w:val="99"/>
    <w:rsid w:val="00B15163"/>
    <w:rPr>
      <w:rFonts w:ascii="VNI-Times" w:eastAsia="Times New Roman" w:hAnsi="VNI-Times" w:cs="Times New Roman"/>
      <w:sz w:val="28"/>
      <w:szCs w:val="24"/>
    </w:rPr>
  </w:style>
  <w:style w:type="paragraph" w:styleId="ListParagraph">
    <w:name w:val="List Paragraph"/>
    <w:basedOn w:val="Normal"/>
    <w:uiPriority w:val="34"/>
    <w:qFormat/>
    <w:rsid w:val="00F331AF"/>
    <w:pPr>
      <w:ind w:left="720"/>
      <w:contextualSpacing/>
    </w:pPr>
  </w:style>
  <w:style w:type="paragraph" w:styleId="BalloonText">
    <w:name w:val="Balloon Text"/>
    <w:basedOn w:val="Normal"/>
    <w:link w:val="BalloonTextChar"/>
    <w:uiPriority w:val="99"/>
    <w:semiHidden/>
    <w:unhideWhenUsed/>
    <w:rsid w:val="00E41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5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2D"/>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78B"/>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B15163"/>
    <w:pPr>
      <w:tabs>
        <w:tab w:val="center" w:pos="4680"/>
        <w:tab w:val="right" w:pos="9360"/>
      </w:tabs>
    </w:pPr>
  </w:style>
  <w:style w:type="character" w:customStyle="1" w:styleId="HeaderChar">
    <w:name w:val="Header Char"/>
    <w:basedOn w:val="DefaultParagraphFont"/>
    <w:link w:val="Header"/>
    <w:uiPriority w:val="99"/>
    <w:rsid w:val="00B15163"/>
    <w:rPr>
      <w:rFonts w:ascii="VNI-Times" w:eastAsia="Times New Roman" w:hAnsi="VNI-Times" w:cs="Times New Roman"/>
      <w:sz w:val="28"/>
      <w:szCs w:val="24"/>
    </w:rPr>
  </w:style>
  <w:style w:type="paragraph" w:styleId="Footer">
    <w:name w:val="footer"/>
    <w:basedOn w:val="Normal"/>
    <w:link w:val="FooterChar"/>
    <w:uiPriority w:val="99"/>
    <w:unhideWhenUsed/>
    <w:rsid w:val="00B15163"/>
    <w:pPr>
      <w:tabs>
        <w:tab w:val="center" w:pos="4680"/>
        <w:tab w:val="right" w:pos="9360"/>
      </w:tabs>
    </w:pPr>
  </w:style>
  <w:style w:type="character" w:customStyle="1" w:styleId="FooterChar">
    <w:name w:val="Footer Char"/>
    <w:basedOn w:val="DefaultParagraphFont"/>
    <w:link w:val="Footer"/>
    <w:uiPriority w:val="99"/>
    <w:rsid w:val="00B15163"/>
    <w:rPr>
      <w:rFonts w:ascii="VNI-Times" w:eastAsia="Times New Roman" w:hAnsi="VNI-Times" w:cs="Times New Roman"/>
      <w:sz w:val="28"/>
      <w:szCs w:val="24"/>
    </w:rPr>
  </w:style>
  <w:style w:type="paragraph" w:styleId="ListParagraph">
    <w:name w:val="List Paragraph"/>
    <w:basedOn w:val="Normal"/>
    <w:uiPriority w:val="34"/>
    <w:qFormat/>
    <w:rsid w:val="00F331AF"/>
    <w:pPr>
      <w:ind w:left="720"/>
      <w:contextualSpacing/>
    </w:pPr>
  </w:style>
  <w:style w:type="paragraph" w:styleId="BalloonText">
    <w:name w:val="Balloon Text"/>
    <w:basedOn w:val="Normal"/>
    <w:link w:val="BalloonTextChar"/>
    <w:uiPriority w:val="99"/>
    <w:semiHidden/>
    <w:unhideWhenUsed/>
    <w:rsid w:val="00E41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5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7218">
      <w:bodyDiv w:val="1"/>
      <w:marLeft w:val="0"/>
      <w:marRight w:val="0"/>
      <w:marTop w:val="0"/>
      <w:marBottom w:val="0"/>
      <w:divBdr>
        <w:top w:val="none" w:sz="0" w:space="0" w:color="auto"/>
        <w:left w:val="none" w:sz="0" w:space="0" w:color="auto"/>
        <w:bottom w:val="none" w:sz="0" w:space="0" w:color="auto"/>
        <w:right w:val="none" w:sz="0" w:space="0" w:color="auto"/>
      </w:divBdr>
    </w:div>
    <w:div w:id="440612013">
      <w:bodyDiv w:val="1"/>
      <w:marLeft w:val="0"/>
      <w:marRight w:val="0"/>
      <w:marTop w:val="0"/>
      <w:marBottom w:val="0"/>
      <w:divBdr>
        <w:top w:val="none" w:sz="0" w:space="0" w:color="auto"/>
        <w:left w:val="none" w:sz="0" w:space="0" w:color="auto"/>
        <w:bottom w:val="none" w:sz="0" w:space="0" w:color="auto"/>
        <w:right w:val="none" w:sz="0" w:space="0" w:color="auto"/>
      </w:divBdr>
    </w:div>
    <w:div w:id="18938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E8AE-DCA6-47D5-8143-F9A42537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TCCB-VAN</dc:creator>
  <cp:lastModifiedBy>user</cp:lastModifiedBy>
  <cp:revision>3</cp:revision>
  <cp:lastPrinted>2020-06-12T02:58:00Z</cp:lastPrinted>
  <dcterms:created xsi:type="dcterms:W3CDTF">2020-06-19T07:22:00Z</dcterms:created>
  <dcterms:modified xsi:type="dcterms:W3CDTF">2020-06-19T07:29:00Z</dcterms:modified>
</cp:coreProperties>
</file>